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92AEA0" w14:textId="7213D8DC" w:rsidR="009D3648" w:rsidRPr="007941FE" w:rsidRDefault="009D3648" w:rsidP="009D3648">
      <w:pPr>
        <w:pStyle w:val="FP"/>
        <w:tabs>
          <w:tab w:val="left" w:pos="567"/>
        </w:tabs>
        <w:rPr>
          <w:rFonts w:ascii="Arial" w:hAnsi="Arial" w:cs="Arial"/>
          <w:b/>
          <w:sz w:val="24"/>
        </w:rPr>
      </w:pPr>
      <w:r>
        <w:rPr>
          <w:rFonts w:ascii="Arial" w:hAnsi="Arial" w:cs="Arial"/>
          <w:b/>
          <w:sz w:val="24"/>
          <w:szCs w:val="24"/>
        </w:rPr>
        <w:t>3GPP TSG RAN meeting #9</w:t>
      </w:r>
      <w:r w:rsidR="004B3AE8">
        <w:rPr>
          <w:rFonts w:ascii="Arial" w:hAnsi="Arial" w:cs="Arial"/>
          <w:b/>
          <w:sz w:val="24"/>
          <w:szCs w:val="24"/>
        </w:rPr>
        <w:t>8</w:t>
      </w:r>
      <w:r w:rsidR="00C50F29">
        <w:rPr>
          <w:rFonts w:ascii="Arial" w:hAnsi="Arial" w:cs="Arial"/>
          <w:b/>
          <w:sz w:val="24"/>
          <w:szCs w:val="24"/>
        </w:rPr>
        <w:t>-e</w:t>
      </w:r>
      <w:r w:rsidR="00D4625D">
        <w:rPr>
          <w:rFonts w:ascii="Arial" w:hAnsi="Arial" w:cs="Arial"/>
          <w:b/>
          <w:sz w:val="24"/>
          <w:szCs w:val="24"/>
        </w:rPr>
        <w:tab/>
      </w:r>
      <w:r w:rsidR="00C50F29">
        <w:rPr>
          <w:rFonts w:ascii="Arial" w:hAnsi="Arial" w:cs="Arial"/>
          <w:b/>
          <w:sz w:val="24"/>
          <w:szCs w:val="24"/>
        </w:rPr>
        <w:tab/>
      </w:r>
      <w:r w:rsidR="00C50F29">
        <w:rPr>
          <w:rFonts w:ascii="Arial" w:hAnsi="Arial" w:cs="Arial"/>
          <w:b/>
          <w:sz w:val="24"/>
          <w:szCs w:val="24"/>
        </w:rPr>
        <w:tab/>
      </w:r>
      <w:r w:rsidR="00C50F29">
        <w:rPr>
          <w:rFonts w:ascii="Arial" w:hAnsi="Arial" w:cs="Arial"/>
          <w:b/>
          <w:sz w:val="24"/>
          <w:szCs w:val="24"/>
        </w:rPr>
        <w:tab/>
      </w:r>
      <w:r w:rsidR="00C50F29">
        <w:rPr>
          <w:rFonts w:ascii="Arial" w:hAnsi="Arial" w:cs="Arial"/>
          <w:b/>
          <w:sz w:val="24"/>
          <w:szCs w:val="24"/>
        </w:rPr>
        <w:tab/>
      </w:r>
      <w:r w:rsidR="00C50F29">
        <w:rPr>
          <w:rFonts w:ascii="Arial" w:hAnsi="Arial" w:cs="Arial"/>
          <w:b/>
          <w:sz w:val="24"/>
          <w:szCs w:val="24"/>
        </w:rPr>
        <w:tab/>
      </w:r>
      <w:r w:rsidR="00C50F29">
        <w:rPr>
          <w:rFonts w:ascii="Arial" w:hAnsi="Arial" w:cs="Arial"/>
          <w:b/>
          <w:sz w:val="24"/>
          <w:szCs w:val="24"/>
        </w:rPr>
        <w:tab/>
      </w:r>
      <w:r w:rsidR="00C50F29">
        <w:rPr>
          <w:rFonts w:ascii="Arial" w:hAnsi="Arial" w:cs="Arial"/>
          <w:b/>
          <w:sz w:val="24"/>
          <w:szCs w:val="24"/>
        </w:rPr>
        <w:tab/>
        <w:t xml:space="preserve">     </w:t>
      </w:r>
      <w:r w:rsidRPr="00E60602">
        <w:rPr>
          <w:rFonts w:ascii="Arial" w:hAnsi="Arial" w:cs="Arial"/>
          <w:b/>
          <w:sz w:val="24"/>
          <w:szCs w:val="24"/>
        </w:rPr>
        <w:t>RP-2</w:t>
      </w:r>
      <w:r w:rsidR="00D4625D">
        <w:rPr>
          <w:rFonts w:ascii="Arial" w:hAnsi="Arial" w:cs="Arial"/>
          <w:b/>
          <w:sz w:val="24"/>
          <w:szCs w:val="24"/>
        </w:rPr>
        <w:t>2</w:t>
      </w:r>
      <w:r w:rsidR="0001382C">
        <w:rPr>
          <w:rFonts w:ascii="Arial" w:hAnsi="Arial" w:cs="Arial"/>
          <w:b/>
          <w:sz w:val="24"/>
          <w:szCs w:val="24"/>
        </w:rPr>
        <w:t>3220</w:t>
      </w:r>
    </w:p>
    <w:p w14:paraId="61421D25" w14:textId="57275134" w:rsidR="009D3648" w:rsidRPr="003F6BF0" w:rsidRDefault="00C50F29" w:rsidP="009D3648">
      <w:pPr>
        <w:tabs>
          <w:tab w:val="left" w:pos="567"/>
        </w:tabs>
        <w:rPr>
          <w:rFonts w:ascii="Arial" w:hAnsi="Arial" w:cs="Arial"/>
          <w:b/>
          <w:sz w:val="24"/>
        </w:rPr>
      </w:pPr>
      <w:r w:rsidRPr="007017A1">
        <w:rPr>
          <w:rFonts w:ascii="Arial" w:hAnsi="Arial" w:cs="Arial"/>
          <w:b/>
          <w:sz w:val="24"/>
        </w:rPr>
        <w:t>Electronic Meeting</w:t>
      </w:r>
      <w:r w:rsidR="009D3648" w:rsidRPr="002246E7">
        <w:rPr>
          <w:rFonts w:ascii="Arial" w:hAnsi="Arial" w:cs="Arial"/>
          <w:b/>
          <w:sz w:val="24"/>
        </w:rPr>
        <w:t xml:space="preserve">, </w:t>
      </w:r>
      <w:r w:rsidR="004B3AE8" w:rsidRPr="004B3AE8">
        <w:rPr>
          <w:rFonts w:ascii="Arial" w:hAnsi="Arial" w:cs="Arial"/>
          <w:b/>
          <w:sz w:val="24"/>
        </w:rPr>
        <w:t>December 12-16, 2022</w:t>
      </w:r>
      <w:r w:rsidR="00EE5E0B" w:rsidRPr="00EE5E0B">
        <w:rPr>
          <w:rFonts w:ascii="Arial" w:hAnsi="Arial" w:cs="Arial"/>
          <w:b/>
          <w:sz w:val="24"/>
        </w:rPr>
        <w:t xml:space="preserve"> </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bookmarkStart w:id="0" w:name="_GoBack"/>
      <w:bookmarkEnd w:id="0"/>
    </w:p>
    <w:p w14:paraId="5110D949" w14:textId="71BDBDBF"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1F6E7C" w:rsidRPr="0037712C">
        <w:t>13.</w:t>
      </w:r>
      <w:r w:rsidR="001F6E7C">
        <w:t>4</w:t>
      </w:r>
      <w:r w:rsidR="001F6E7C" w:rsidRPr="0037712C">
        <w:t>.</w:t>
      </w:r>
      <w:r w:rsidR="001F6E7C">
        <w:t>2</w:t>
      </w:r>
      <w:r w:rsidR="004B3AE8">
        <w:t>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7FDAE59A" w:rsidR="00593315" w:rsidRPr="008836AC" w:rsidRDefault="004B3AE8" w:rsidP="001A248F">
            <w:pPr>
              <w:tabs>
                <w:tab w:val="left" w:pos="567"/>
              </w:tabs>
              <w:spacing w:after="0"/>
              <w:rPr>
                <w:rFonts w:ascii="Arial" w:hAnsi="Arial" w:cs="Arial"/>
              </w:rPr>
            </w:pPr>
            <w:r w:rsidRPr="004B3AE8">
              <w:rPr>
                <w:rFonts w:ascii="Arial" w:hAnsi="Arial" w:cs="Arial"/>
              </w:rPr>
              <w:t>UE Conformance - NR Multicast and Broadcast Services including CT and SA aspects</w:t>
            </w: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622BDF" w:rsidRDefault="00871653" w:rsidP="001A248F">
            <w:pPr>
              <w:tabs>
                <w:tab w:val="left" w:pos="567"/>
              </w:tabs>
              <w:spacing w:after="0"/>
              <w:rPr>
                <w:rFonts w:ascii="Arial" w:hAnsi="Arial" w:cs="Arial"/>
                <w:lang w:eastAsia="ja-JP"/>
              </w:rPr>
            </w:pPr>
            <w:r w:rsidRPr="00622BDF">
              <w:rPr>
                <w:rFonts w:ascii="Arial" w:hAnsi="Arial" w:cs="Arial"/>
              </w:rPr>
              <w:t>Study Item:</w:t>
            </w:r>
            <w:r w:rsidRPr="00622BDF">
              <w:rPr>
                <w:rFonts w:ascii="Arial" w:hAnsi="Arial" w:cs="Arial" w:hint="eastAsia"/>
                <w:lang w:eastAsia="ja-JP"/>
              </w:rPr>
              <w:t xml:space="preserve"> </w:t>
            </w:r>
          </w:p>
          <w:p w14:paraId="27D21A4C" w14:textId="13AF5BD0" w:rsidR="00871653" w:rsidRPr="00622BDF" w:rsidRDefault="00622BDF" w:rsidP="001A248F">
            <w:pPr>
              <w:tabs>
                <w:tab w:val="left" w:pos="567"/>
              </w:tabs>
              <w:spacing w:after="0"/>
              <w:rPr>
                <w:rFonts w:ascii="Arial" w:hAnsi="Arial" w:cs="Arial"/>
              </w:rPr>
            </w:pPr>
            <w:r w:rsidRPr="00622BDF">
              <w:rPr>
                <w:rFonts w:ascii="Arial" w:hAnsi="Arial" w:cs="Arial"/>
                <w:lang w:eastAsia="ja-JP"/>
              </w:rPr>
              <w:t>No</w:t>
            </w:r>
          </w:p>
        </w:tc>
        <w:tc>
          <w:tcPr>
            <w:tcW w:w="1842" w:type="dxa"/>
          </w:tcPr>
          <w:p w14:paraId="424795E6" w14:textId="77777777" w:rsidR="00871653" w:rsidRPr="00622BDF" w:rsidRDefault="00871653" w:rsidP="001A248F">
            <w:pPr>
              <w:tabs>
                <w:tab w:val="left" w:pos="567"/>
              </w:tabs>
              <w:spacing w:after="0"/>
              <w:rPr>
                <w:rFonts w:ascii="Arial" w:hAnsi="Arial" w:cs="Arial"/>
                <w:lang w:eastAsia="ja-JP"/>
              </w:rPr>
            </w:pPr>
            <w:r w:rsidRPr="00622BDF">
              <w:rPr>
                <w:rFonts w:ascii="Arial" w:hAnsi="Arial" w:cs="Arial"/>
              </w:rPr>
              <w:t>Core part:</w:t>
            </w:r>
            <w:r w:rsidRPr="00622BDF">
              <w:rPr>
                <w:rFonts w:ascii="Arial" w:hAnsi="Arial" w:cs="Arial"/>
                <w:lang w:eastAsia="ja-JP"/>
              </w:rPr>
              <w:t xml:space="preserve"> </w:t>
            </w:r>
          </w:p>
          <w:p w14:paraId="4F4E6C8C" w14:textId="496208D3" w:rsidR="00871653" w:rsidRPr="00622BDF" w:rsidRDefault="00871653" w:rsidP="001A248F">
            <w:pPr>
              <w:tabs>
                <w:tab w:val="left" w:pos="567"/>
              </w:tabs>
              <w:spacing w:after="0"/>
              <w:rPr>
                <w:rFonts w:ascii="Arial" w:hAnsi="Arial" w:cs="Arial"/>
                <w:lang w:eastAsia="ja-JP"/>
              </w:rPr>
            </w:pPr>
            <w:r w:rsidRPr="00622BDF">
              <w:rPr>
                <w:rFonts w:ascii="Arial" w:hAnsi="Arial" w:cs="Arial"/>
                <w:lang w:eastAsia="ja-JP"/>
              </w:rPr>
              <w:t>No</w:t>
            </w:r>
          </w:p>
        </w:tc>
        <w:tc>
          <w:tcPr>
            <w:tcW w:w="2309" w:type="dxa"/>
            <w:gridSpan w:val="2"/>
          </w:tcPr>
          <w:p w14:paraId="0EA72874" w14:textId="77777777" w:rsidR="00871653" w:rsidRPr="00622BDF" w:rsidRDefault="00871653" w:rsidP="001A248F">
            <w:pPr>
              <w:tabs>
                <w:tab w:val="left" w:pos="567"/>
              </w:tabs>
              <w:spacing w:after="0"/>
              <w:rPr>
                <w:rFonts w:ascii="Arial" w:hAnsi="Arial" w:cs="Arial"/>
              </w:rPr>
            </w:pPr>
            <w:r w:rsidRPr="00622BDF">
              <w:rPr>
                <w:rFonts w:ascii="Arial" w:hAnsi="Arial" w:cs="Arial"/>
              </w:rPr>
              <w:t>Performance part:</w:t>
            </w:r>
          </w:p>
          <w:p w14:paraId="3DC7ABB4" w14:textId="692752C1" w:rsidR="00871653" w:rsidRPr="00622BDF" w:rsidRDefault="00871653" w:rsidP="0036248C">
            <w:pPr>
              <w:tabs>
                <w:tab w:val="left" w:pos="567"/>
              </w:tabs>
              <w:spacing w:after="0"/>
              <w:rPr>
                <w:rFonts w:ascii="Arial" w:hAnsi="Arial" w:cs="Arial"/>
                <w:lang w:eastAsia="ja-JP"/>
              </w:rPr>
            </w:pPr>
            <w:r w:rsidRPr="00622BDF">
              <w:rPr>
                <w:rFonts w:ascii="Arial" w:hAnsi="Arial" w:cs="Arial"/>
                <w:lang w:eastAsia="ja-JP"/>
              </w:rPr>
              <w:t>No</w:t>
            </w:r>
          </w:p>
        </w:tc>
        <w:tc>
          <w:tcPr>
            <w:tcW w:w="1653" w:type="dxa"/>
          </w:tcPr>
          <w:p w14:paraId="3012EFC2" w14:textId="77777777" w:rsidR="00871653" w:rsidRPr="00622BDF" w:rsidRDefault="00871653" w:rsidP="001A248F">
            <w:pPr>
              <w:tabs>
                <w:tab w:val="left" w:pos="567"/>
              </w:tabs>
              <w:spacing w:after="0"/>
              <w:rPr>
                <w:rFonts w:ascii="Arial" w:hAnsi="Arial" w:cs="Arial"/>
              </w:rPr>
            </w:pPr>
            <w:r w:rsidRPr="00622BDF">
              <w:rPr>
                <w:rFonts w:ascii="Arial" w:hAnsi="Arial" w:cs="Arial"/>
              </w:rPr>
              <w:t>Testing part:</w:t>
            </w:r>
          </w:p>
          <w:p w14:paraId="6184B75F" w14:textId="121DB50F" w:rsidR="00871653" w:rsidRPr="00622BDF" w:rsidRDefault="00871653" w:rsidP="0036248C">
            <w:pPr>
              <w:tabs>
                <w:tab w:val="left" w:pos="567"/>
              </w:tabs>
              <w:spacing w:after="0"/>
              <w:rPr>
                <w:rFonts w:ascii="Arial" w:hAnsi="Arial" w:cs="Arial"/>
                <w:lang w:eastAsia="ja-JP"/>
              </w:rPr>
            </w:pPr>
            <w:r w:rsidRPr="00622BDF">
              <w:rPr>
                <w:rFonts w:ascii="Arial" w:hAnsi="Arial" w:cs="Arial"/>
                <w:lang w:eastAsia="ja-JP"/>
              </w:rPr>
              <w:t>Yes</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52192572" w:rsidR="0036248C" w:rsidRPr="0069006F" w:rsidRDefault="0069006F" w:rsidP="008836AC">
            <w:pPr>
              <w:tabs>
                <w:tab w:val="left" w:pos="567"/>
              </w:tabs>
              <w:spacing w:after="0"/>
              <w:rPr>
                <w:rFonts w:ascii="Arial" w:hAnsi="Arial" w:cs="Arial"/>
              </w:rPr>
            </w:pPr>
            <w:r w:rsidRPr="0069006F">
              <w:rPr>
                <w:rFonts w:ascii="Arial" w:hAnsi="Arial" w:cs="Arial"/>
              </w:rPr>
              <w:t>NR_MBS_5MBS_5MBUSA-UEConTest</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5DEE8FE9" w:rsidR="0036248C" w:rsidRPr="00A35E52" w:rsidRDefault="00751337" w:rsidP="008836AC">
            <w:pPr>
              <w:tabs>
                <w:tab w:val="left" w:pos="567"/>
              </w:tabs>
              <w:spacing w:after="0"/>
              <w:rPr>
                <w:rFonts w:ascii="Arial" w:hAnsi="Arial" w:cs="Arial"/>
                <w:highlight w:val="yellow"/>
                <w:lang w:eastAsia="ja-JP"/>
              </w:rPr>
            </w:pPr>
            <w:r w:rsidRPr="00751337">
              <w:rPr>
                <w:rFonts w:ascii="Arial" w:eastAsia="DengXian" w:hAnsi="Arial" w:cs="Arial"/>
                <w:lang w:eastAsia="zh-CN"/>
              </w:rPr>
              <w:t>950061</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019036C7" w:rsidR="00B6300F" w:rsidRPr="00A35E52" w:rsidRDefault="0069006F" w:rsidP="008836AC">
            <w:pPr>
              <w:tabs>
                <w:tab w:val="left" w:pos="567"/>
              </w:tabs>
              <w:spacing w:after="0"/>
              <w:rPr>
                <w:rFonts w:ascii="Arial" w:hAnsi="Arial" w:cs="Arial"/>
                <w:highlight w:val="yellow"/>
                <w:lang w:eastAsia="ja-JP"/>
              </w:rPr>
            </w:pPr>
            <w:r w:rsidRPr="0069006F">
              <w:rPr>
                <w:rFonts w:ascii="Arial" w:eastAsia="DengXian" w:hAnsi="Arial" w:cs="Arial"/>
                <w:lang w:eastAsia="zh-CN"/>
              </w:rPr>
              <w:t>RP-220423</w:t>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9DDD591" w14:textId="3A880B1E" w:rsidR="00871653" w:rsidRDefault="00622BDF" w:rsidP="008836AC">
            <w:pPr>
              <w:tabs>
                <w:tab w:val="left" w:pos="567"/>
              </w:tabs>
              <w:spacing w:after="0"/>
              <w:rPr>
                <w:rFonts w:ascii="Arial" w:hAnsi="Arial" w:cs="Arial"/>
                <w:lang w:eastAsia="ja-JP"/>
              </w:rPr>
            </w:pPr>
            <w:r>
              <w:rPr>
                <w:rFonts w:ascii="Arial" w:hAnsi="Arial" w:cs="Arial"/>
                <w:lang w:eastAsia="ja-JP"/>
              </w:rPr>
              <w:t>Study Item:</w:t>
            </w:r>
          </w:p>
          <w:p w14:paraId="2E56FC1C" w14:textId="2BAC645F" w:rsidR="00871653" w:rsidRPr="008836AC" w:rsidRDefault="00622BDF" w:rsidP="008836AC">
            <w:pPr>
              <w:tabs>
                <w:tab w:val="left" w:pos="567"/>
              </w:tabs>
              <w:spacing w:after="0"/>
              <w:rPr>
                <w:rFonts w:ascii="Arial" w:hAnsi="Arial" w:cs="Arial"/>
                <w:lang w:eastAsia="ja-JP"/>
              </w:rPr>
            </w:pPr>
            <w:r w:rsidRPr="00614743">
              <w:rPr>
                <w:rFonts w:ascii="Arial" w:hAnsi="Arial" w:cs="Arial"/>
                <w:lang w:eastAsia="ja-JP"/>
              </w:rPr>
              <w:t>N/A</w:t>
            </w:r>
          </w:p>
        </w:tc>
        <w:tc>
          <w:tcPr>
            <w:tcW w:w="1842" w:type="dxa"/>
          </w:tcPr>
          <w:p w14:paraId="13FFB26A" w14:textId="7E460BB6" w:rsidR="00622BDF" w:rsidRDefault="00871653" w:rsidP="008836AC">
            <w:pPr>
              <w:tabs>
                <w:tab w:val="left" w:pos="567"/>
              </w:tabs>
              <w:spacing w:after="0"/>
              <w:rPr>
                <w:rFonts w:ascii="Arial" w:hAnsi="Arial" w:cs="Arial"/>
                <w:lang w:eastAsia="ja-JP"/>
              </w:rPr>
            </w:pPr>
            <w:r>
              <w:rPr>
                <w:rFonts w:ascii="Arial" w:hAnsi="Arial" w:cs="Arial"/>
                <w:lang w:eastAsia="ja-JP"/>
              </w:rPr>
              <w:t>Core part:</w:t>
            </w:r>
          </w:p>
          <w:p w14:paraId="5A128F3E" w14:textId="536C4CCC" w:rsidR="00871653" w:rsidRPr="008836AC" w:rsidRDefault="00622BDF" w:rsidP="008836AC">
            <w:pPr>
              <w:tabs>
                <w:tab w:val="left" w:pos="567"/>
              </w:tabs>
              <w:spacing w:after="0"/>
              <w:rPr>
                <w:rFonts w:ascii="Arial" w:hAnsi="Arial" w:cs="Arial"/>
                <w:lang w:eastAsia="ja-JP"/>
              </w:rPr>
            </w:pPr>
            <w:r w:rsidRPr="00614743">
              <w:rPr>
                <w:rFonts w:ascii="Arial" w:hAnsi="Arial" w:cs="Arial"/>
                <w:lang w:eastAsia="ja-JP"/>
              </w:rPr>
              <w:t>N/A</w:t>
            </w:r>
          </w:p>
        </w:tc>
        <w:tc>
          <w:tcPr>
            <w:tcW w:w="2268" w:type="dxa"/>
          </w:tcPr>
          <w:p w14:paraId="6D26F24D" w14:textId="6DCD5129" w:rsidR="00622BDF" w:rsidRDefault="00871653" w:rsidP="00207DC4">
            <w:pPr>
              <w:tabs>
                <w:tab w:val="left" w:pos="567"/>
              </w:tabs>
              <w:spacing w:after="0"/>
              <w:rPr>
                <w:rFonts w:ascii="Arial" w:hAnsi="Arial" w:cs="Arial"/>
                <w:lang w:eastAsia="ja-JP"/>
              </w:rPr>
            </w:pPr>
            <w:r>
              <w:rPr>
                <w:rFonts w:ascii="Arial" w:hAnsi="Arial" w:cs="Arial"/>
                <w:lang w:eastAsia="ja-JP"/>
              </w:rPr>
              <w:t>Performance part:</w:t>
            </w:r>
          </w:p>
          <w:p w14:paraId="150E2BE5" w14:textId="0A2A6245" w:rsidR="00871653" w:rsidRPr="008836AC" w:rsidRDefault="00622BDF" w:rsidP="00207DC4">
            <w:pPr>
              <w:tabs>
                <w:tab w:val="left" w:pos="567"/>
              </w:tabs>
              <w:spacing w:after="0"/>
              <w:rPr>
                <w:rFonts w:ascii="Arial" w:hAnsi="Arial" w:cs="Arial"/>
                <w:lang w:eastAsia="ja-JP"/>
              </w:rPr>
            </w:pPr>
            <w:r w:rsidRPr="00614743">
              <w:rPr>
                <w:rFonts w:ascii="Arial" w:hAnsi="Arial" w:cs="Arial"/>
                <w:lang w:eastAsia="ja-JP"/>
              </w:rPr>
              <w:t>N/A</w:t>
            </w:r>
          </w:p>
        </w:tc>
        <w:tc>
          <w:tcPr>
            <w:tcW w:w="1694" w:type="dxa"/>
            <w:gridSpan w:val="2"/>
          </w:tcPr>
          <w:p w14:paraId="78333A69" w14:textId="2F15AE52" w:rsidR="00622BDF" w:rsidRDefault="00871653" w:rsidP="008836AC">
            <w:pPr>
              <w:tabs>
                <w:tab w:val="left" w:pos="567"/>
              </w:tabs>
              <w:spacing w:after="0"/>
              <w:rPr>
                <w:rFonts w:ascii="Arial" w:hAnsi="Arial" w:cs="Arial"/>
                <w:lang w:eastAsia="ja-JP"/>
              </w:rPr>
            </w:pPr>
            <w:r w:rsidRPr="001F486F">
              <w:rPr>
                <w:rFonts w:ascii="Arial" w:hAnsi="Arial" w:cs="Arial"/>
                <w:lang w:eastAsia="ja-JP"/>
              </w:rPr>
              <w:t>Testing part:</w:t>
            </w:r>
          </w:p>
          <w:p w14:paraId="5BB6B905" w14:textId="5F656489" w:rsidR="00871653" w:rsidRPr="006A7BCB" w:rsidRDefault="0069006F" w:rsidP="008836AC">
            <w:pPr>
              <w:tabs>
                <w:tab w:val="left" w:pos="567"/>
              </w:tabs>
              <w:spacing w:after="0"/>
              <w:rPr>
                <w:rFonts w:ascii="Arial" w:hAnsi="Arial" w:cs="Arial"/>
                <w:highlight w:val="yellow"/>
                <w:lang w:eastAsia="ja-JP"/>
              </w:rPr>
            </w:pPr>
            <w:r w:rsidRPr="0069006F">
              <w:rPr>
                <w:rFonts w:ascii="Arial" w:hAnsi="Arial" w:cs="Arial"/>
                <w:color w:val="00B050"/>
                <w:kern w:val="2"/>
                <w:sz w:val="21"/>
                <w:szCs w:val="22"/>
                <w:lang w:val="en-US" w:eastAsia="ja-JP"/>
              </w:rPr>
              <w:t xml:space="preserve">June </w:t>
            </w:r>
            <w:r w:rsidR="00622BDF" w:rsidRPr="0069006F">
              <w:rPr>
                <w:rFonts w:ascii="Arial" w:hAnsi="Arial" w:cs="Arial"/>
                <w:color w:val="00B050"/>
                <w:kern w:val="2"/>
                <w:sz w:val="21"/>
                <w:szCs w:val="22"/>
                <w:lang w:val="en-US" w:eastAsia="ja-JP"/>
              </w:rPr>
              <w:t>202</w:t>
            </w:r>
            <w:r w:rsidRPr="0069006F">
              <w:rPr>
                <w:rFonts w:ascii="Arial" w:hAnsi="Arial" w:cs="Arial"/>
                <w:color w:val="00B050"/>
                <w:kern w:val="2"/>
                <w:sz w:val="21"/>
                <w:szCs w:val="22"/>
                <w:lang w:val="en-US" w:eastAsia="ja-JP"/>
              </w:rPr>
              <w:t>3</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1D3C1AFD"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p>
          <w:p w14:paraId="30397E78" w14:textId="20C94565" w:rsidR="00871653" w:rsidRPr="008836AC" w:rsidRDefault="00622BDF" w:rsidP="008836AC">
            <w:pPr>
              <w:tabs>
                <w:tab w:val="left" w:pos="567"/>
              </w:tabs>
              <w:spacing w:after="0"/>
              <w:rPr>
                <w:rFonts w:ascii="Arial" w:hAnsi="Arial" w:cs="Arial"/>
                <w:lang w:eastAsia="ja-JP"/>
              </w:rPr>
            </w:pPr>
            <w:r w:rsidRPr="00614743">
              <w:rPr>
                <w:rFonts w:ascii="Arial" w:hAnsi="Arial" w:cs="Arial"/>
                <w:lang w:eastAsia="ja-JP"/>
              </w:rPr>
              <w:t>N/A</w:t>
            </w:r>
          </w:p>
        </w:tc>
        <w:tc>
          <w:tcPr>
            <w:tcW w:w="1842" w:type="dxa"/>
          </w:tcPr>
          <w:p w14:paraId="28B58AA7" w14:textId="7455DE3F" w:rsidR="00871653" w:rsidRDefault="00622BDF" w:rsidP="008836AC">
            <w:pPr>
              <w:tabs>
                <w:tab w:val="left" w:pos="567"/>
              </w:tabs>
              <w:spacing w:after="0"/>
              <w:rPr>
                <w:rFonts w:ascii="Arial" w:hAnsi="Arial" w:cs="Arial"/>
                <w:lang w:eastAsia="ja-JP"/>
              </w:rPr>
            </w:pPr>
            <w:r>
              <w:rPr>
                <w:rFonts w:ascii="Arial" w:hAnsi="Arial" w:cs="Arial"/>
                <w:lang w:eastAsia="ja-JP"/>
              </w:rPr>
              <w:t>Core part:</w:t>
            </w:r>
          </w:p>
          <w:p w14:paraId="5794DFF7" w14:textId="131C910A" w:rsidR="00871653" w:rsidRPr="008836AC" w:rsidRDefault="00622BDF" w:rsidP="008836AC">
            <w:pPr>
              <w:tabs>
                <w:tab w:val="left" w:pos="567"/>
              </w:tabs>
              <w:spacing w:after="0"/>
              <w:rPr>
                <w:rFonts w:ascii="Arial" w:hAnsi="Arial" w:cs="Arial"/>
                <w:lang w:eastAsia="ja-JP"/>
              </w:rPr>
            </w:pPr>
            <w:r w:rsidRPr="00614743">
              <w:rPr>
                <w:rFonts w:ascii="Arial" w:hAnsi="Arial" w:cs="Arial"/>
                <w:lang w:eastAsia="ja-JP"/>
              </w:rPr>
              <w:t>N/A</w:t>
            </w:r>
          </w:p>
        </w:tc>
        <w:tc>
          <w:tcPr>
            <w:tcW w:w="2268" w:type="dxa"/>
          </w:tcPr>
          <w:p w14:paraId="7C9CC804" w14:textId="78AF75C5" w:rsidR="00622BDF" w:rsidRDefault="00871653" w:rsidP="008836AC">
            <w:pPr>
              <w:tabs>
                <w:tab w:val="left" w:pos="567"/>
              </w:tabs>
              <w:spacing w:after="0"/>
              <w:rPr>
                <w:rFonts w:ascii="Arial" w:hAnsi="Arial" w:cs="Arial"/>
                <w:lang w:eastAsia="ja-JP"/>
              </w:rPr>
            </w:pPr>
            <w:r>
              <w:rPr>
                <w:rFonts w:ascii="Arial" w:hAnsi="Arial" w:cs="Arial"/>
                <w:lang w:eastAsia="ja-JP"/>
              </w:rPr>
              <w:t>Performance Part:</w:t>
            </w:r>
          </w:p>
          <w:p w14:paraId="0560E286" w14:textId="25B23140" w:rsidR="00871653" w:rsidRPr="008836AC" w:rsidRDefault="00622BDF" w:rsidP="008836AC">
            <w:pPr>
              <w:tabs>
                <w:tab w:val="left" w:pos="567"/>
              </w:tabs>
              <w:spacing w:after="0"/>
              <w:rPr>
                <w:rFonts w:ascii="Arial" w:hAnsi="Arial" w:cs="Arial"/>
                <w:lang w:eastAsia="ja-JP"/>
              </w:rPr>
            </w:pPr>
            <w:r w:rsidRPr="00614743">
              <w:rPr>
                <w:rFonts w:ascii="Arial" w:hAnsi="Arial" w:cs="Arial"/>
                <w:lang w:eastAsia="ja-JP"/>
              </w:rPr>
              <w:t>N/A</w:t>
            </w:r>
          </w:p>
        </w:tc>
        <w:tc>
          <w:tcPr>
            <w:tcW w:w="1694" w:type="dxa"/>
            <w:gridSpan w:val="2"/>
          </w:tcPr>
          <w:p w14:paraId="4869D215" w14:textId="77777777" w:rsidR="00622BDF" w:rsidRDefault="00871653" w:rsidP="00622BDF">
            <w:pPr>
              <w:tabs>
                <w:tab w:val="left" w:pos="567"/>
              </w:tabs>
              <w:spacing w:after="0"/>
              <w:rPr>
                <w:rFonts w:ascii="Arial" w:hAnsi="Arial" w:cs="Arial"/>
                <w:lang w:eastAsia="ja-JP"/>
              </w:rPr>
            </w:pPr>
            <w:r w:rsidRPr="001F486F">
              <w:rPr>
                <w:rFonts w:ascii="Arial" w:hAnsi="Arial" w:cs="Arial"/>
                <w:lang w:eastAsia="ja-JP"/>
              </w:rPr>
              <w:t xml:space="preserve">Testing part: </w:t>
            </w:r>
          </w:p>
          <w:p w14:paraId="70DECF59" w14:textId="5790208E" w:rsidR="00871653" w:rsidRPr="006A7BCB" w:rsidRDefault="004B3AE8" w:rsidP="00622BDF">
            <w:pPr>
              <w:tabs>
                <w:tab w:val="left" w:pos="567"/>
              </w:tabs>
              <w:spacing w:after="0"/>
              <w:rPr>
                <w:rFonts w:ascii="Arial" w:hAnsi="Arial" w:cs="Arial"/>
                <w:highlight w:val="yellow"/>
                <w:lang w:eastAsia="ja-JP"/>
              </w:rPr>
            </w:pPr>
            <w:r>
              <w:rPr>
                <w:rFonts w:ascii="Arial" w:hAnsi="Arial" w:cs="Arial"/>
                <w:color w:val="00B050"/>
                <w:kern w:val="2"/>
                <w:sz w:val="21"/>
                <w:szCs w:val="22"/>
                <w:lang w:val="en-US" w:eastAsia="ja-JP"/>
              </w:rPr>
              <w:t>1</w:t>
            </w:r>
            <w:r w:rsidR="006A3DF9">
              <w:rPr>
                <w:rFonts w:ascii="Arial" w:hAnsi="Arial" w:cs="Arial"/>
                <w:color w:val="00B050"/>
                <w:kern w:val="2"/>
                <w:sz w:val="21"/>
                <w:szCs w:val="22"/>
                <w:lang w:val="en-US" w:eastAsia="ja-JP"/>
              </w:rPr>
              <w:t>9</w:t>
            </w:r>
            <w:r w:rsidR="00C738E4">
              <w:rPr>
                <w:rFonts w:ascii="Arial" w:hAnsi="Arial" w:cs="Arial"/>
                <w:color w:val="00B050"/>
                <w:kern w:val="2"/>
                <w:sz w:val="21"/>
                <w:szCs w:val="22"/>
                <w:lang w:val="en-US" w:eastAsia="ja-JP"/>
              </w:rPr>
              <w:t>%</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836AC" w14:paraId="468432DA" w14:textId="77777777" w:rsidTr="001A248F">
        <w:tc>
          <w:tcPr>
            <w:tcW w:w="275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FC72931" w14:textId="52FAA7CD" w:rsidR="00EF4800" w:rsidRPr="008836AC" w:rsidRDefault="00622BDF" w:rsidP="001A248F">
            <w:pPr>
              <w:tabs>
                <w:tab w:val="left" w:pos="567"/>
              </w:tabs>
              <w:spacing w:after="0"/>
              <w:rPr>
                <w:rFonts w:ascii="Arial" w:hAnsi="Arial" w:cs="Arial"/>
                <w:color w:val="FF0000"/>
              </w:rPr>
            </w:pPr>
            <w:r w:rsidRPr="00DA26C2">
              <w:rPr>
                <w:rFonts w:ascii="Arial" w:hAnsi="Arial" w:cs="Arial"/>
              </w:rPr>
              <w:t>TSG RAN WG5</w:t>
            </w: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27CF618" w14:textId="6C957139" w:rsidR="006C4E32" w:rsidRPr="00622BDF" w:rsidRDefault="00A35E52" w:rsidP="0036248C">
            <w:pPr>
              <w:tabs>
                <w:tab w:val="left" w:pos="567"/>
              </w:tabs>
              <w:spacing w:after="0"/>
              <w:rPr>
                <w:rFonts w:ascii="Arial" w:eastAsiaTheme="minorEastAsia" w:hAnsi="Arial" w:cs="Arial"/>
                <w:lang w:eastAsia="zh-CN"/>
              </w:rPr>
            </w:pPr>
            <w:proofErr w:type="spellStart"/>
            <w:r>
              <w:rPr>
                <w:rFonts w:ascii="Arial" w:eastAsiaTheme="minorEastAsia" w:hAnsi="Arial" w:cs="Arial" w:hint="eastAsia"/>
                <w:lang w:eastAsia="zh-CN"/>
              </w:rPr>
              <w:t>Ya</w:t>
            </w:r>
            <w:proofErr w:type="spellEnd"/>
            <w:r>
              <w:rPr>
                <w:rFonts w:ascii="Arial" w:eastAsiaTheme="minorEastAsia" w:hAnsi="Arial" w:cs="Arial"/>
                <w:lang w:eastAsia="zh-CN"/>
              </w:rPr>
              <w:t xml:space="preserve"> Zhao</w:t>
            </w: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12726B0" w14:textId="0086A4DF" w:rsidR="006C4E32" w:rsidRPr="008836AC" w:rsidRDefault="00622BDF" w:rsidP="001A248F">
            <w:pPr>
              <w:tabs>
                <w:tab w:val="left" w:pos="567"/>
              </w:tabs>
              <w:spacing w:after="0"/>
              <w:rPr>
                <w:rFonts w:ascii="Arial" w:hAnsi="Arial" w:cs="Arial"/>
                <w:lang w:eastAsia="ja-JP"/>
              </w:rPr>
            </w:pPr>
            <w:r w:rsidRPr="00CB158E">
              <w:rPr>
                <w:rFonts w:ascii="Arial" w:hAnsi="Arial" w:cs="Arial" w:hint="eastAsia"/>
              </w:rPr>
              <w:t xml:space="preserve">Huawei Technologies. </w:t>
            </w:r>
            <w:r w:rsidRPr="00CB158E">
              <w:rPr>
                <w:rFonts w:ascii="Arial" w:hAnsi="Arial" w:cs="Arial"/>
              </w:rPr>
              <w:t>C</w:t>
            </w:r>
            <w:r w:rsidRPr="00CB158E">
              <w:rPr>
                <w:rFonts w:ascii="Arial" w:hAnsi="Arial" w:cs="Arial" w:hint="eastAsia"/>
              </w:rPr>
              <w:t>o., Ltd</w:t>
            </w:r>
          </w:p>
        </w:tc>
      </w:tr>
      <w:tr w:rsidR="006C4E32" w:rsidRPr="008836AC" w14:paraId="588EE5C8" w14:textId="77777777" w:rsidTr="001A248F">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563966F" w14:textId="1DE5659D" w:rsidR="006C4E32" w:rsidRPr="00622BDF" w:rsidRDefault="00A35E52" w:rsidP="001A248F">
            <w:pPr>
              <w:tabs>
                <w:tab w:val="left" w:pos="567"/>
              </w:tabs>
              <w:spacing w:after="0"/>
              <w:rPr>
                <w:rFonts w:ascii="Arial" w:eastAsiaTheme="minorEastAsia" w:hAnsi="Arial" w:cs="Arial"/>
                <w:lang w:eastAsia="zh-CN"/>
              </w:rPr>
            </w:pPr>
            <w:r>
              <w:rPr>
                <w:rFonts w:ascii="Arial" w:eastAsiaTheme="minorEastAsia" w:hAnsi="Arial" w:cs="Arial"/>
                <w:lang w:eastAsia="zh-CN"/>
              </w:rPr>
              <w:t>zhaoya</w:t>
            </w:r>
            <w:r w:rsidR="00622BDF">
              <w:rPr>
                <w:rFonts w:ascii="Arial" w:eastAsiaTheme="minorEastAsia" w:hAnsi="Arial" w:cs="Arial"/>
                <w:lang w:eastAsia="zh-CN"/>
              </w:rPr>
              <w:t>@</w:t>
            </w:r>
            <w:r>
              <w:rPr>
                <w:rFonts w:ascii="Arial" w:eastAsiaTheme="minorEastAsia" w:hAnsi="Arial" w:cs="Arial"/>
                <w:lang w:eastAsia="zh-CN"/>
              </w:rPr>
              <w:t>hisilicon</w:t>
            </w:r>
            <w:r w:rsidR="00622BDF">
              <w:rPr>
                <w:rFonts w:ascii="Arial" w:eastAsiaTheme="minorEastAsia" w:hAnsi="Arial" w:cs="Arial"/>
                <w:lang w:eastAsia="zh-CN"/>
              </w:rPr>
              <w:t>.com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55A3EB1F" w:rsidR="00D22398" w:rsidRPr="008836AC" w:rsidRDefault="00622BDF" w:rsidP="00C4666A">
            <w:pPr>
              <w:pStyle w:val="TAL"/>
              <w:jc w:val="center"/>
              <w:rPr>
                <w:color w:val="FF0000"/>
                <w:lang w:eastAsia="ja-JP"/>
              </w:rPr>
            </w:pPr>
            <w:r w:rsidRPr="00622BDF">
              <w:rPr>
                <w:lang w:eastAsia="ja-JP"/>
              </w:rPr>
              <w:t>No</w:t>
            </w:r>
          </w:p>
        </w:tc>
      </w:tr>
    </w:tbl>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0E1F0CF1" w14:textId="77777777" w:rsidR="00701410" w:rsidRDefault="00701410" w:rsidP="00701410">
      <w:pPr>
        <w:pStyle w:val="Heading4"/>
        <w:rPr>
          <w:lang w:eastAsia="ja-JP"/>
        </w:rPr>
      </w:pPr>
      <w:r>
        <w:rPr>
          <w:lang w:eastAsia="ja-JP"/>
        </w:rPr>
        <w:t>2.1.1</w:t>
      </w:r>
      <w:r>
        <w:rPr>
          <w:lang w:eastAsia="ja-JP"/>
        </w:rPr>
        <w:tab/>
        <w:t>Agreements</w:t>
      </w:r>
    </w:p>
    <w:p w14:paraId="5840400F" w14:textId="77777777" w:rsidR="003A4B47" w:rsidRPr="00701410" w:rsidRDefault="00701410" w:rsidP="00701410">
      <w:pPr>
        <w:pStyle w:val="Heading4"/>
        <w:rPr>
          <w:lang w:eastAsia="ja-JP"/>
        </w:rPr>
      </w:pPr>
      <w:r>
        <w:rPr>
          <w:lang w:eastAsia="ja-JP"/>
        </w:rPr>
        <w:t>2.1.2</w:t>
      </w:r>
      <w:r>
        <w:rPr>
          <w:lang w:eastAsia="ja-JP"/>
        </w:rPr>
        <w:tab/>
        <w:t>Remaining Open issues</w:t>
      </w: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Heading4"/>
        <w:rPr>
          <w:lang w:eastAsia="ja-JP"/>
        </w:rPr>
      </w:pPr>
      <w:r>
        <w:rPr>
          <w:lang w:eastAsia="ja-JP"/>
        </w:rPr>
        <w:t>2.2.1</w:t>
      </w:r>
      <w:r>
        <w:rPr>
          <w:lang w:eastAsia="ja-JP"/>
        </w:rPr>
        <w:tab/>
        <w:t>Agreements</w:t>
      </w:r>
    </w:p>
    <w:p w14:paraId="6918283D"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05E6C52A"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Heading4"/>
        <w:rPr>
          <w:lang w:eastAsia="ja-JP"/>
        </w:rPr>
      </w:pPr>
      <w:r>
        <w:rPr>
          <w:lang w:eastAsia="ja-JP"/>
        </w:rPr>
        <w:t>2.4.1</w:t>
      </w:r>
      <w:r>
        <w:rPr>
          <w:lang w:eastAsia="ja-JP"/>
        </w:rPr>
        <w:tab/>
        <w:t>Agreements</w:t>
      </w:r>
    </w:p>
    <w:p w14:paraId="37D259DA"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1BCDC2BC"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3FB46529" w14:textId="6A387D7A" w:rsidR="00815869" w:rsidRDefault="00815869" w:rsidP="00815869">
      <w:pPr>
        <w:pStyle w:val="Heading4"/>
        <w:rPr>
          <w:lang w:eastAsia="ja-JP"/>
        </w:rPr>
      </w:pPr>
      <w:r>
        <w:rPr>
          <w:lang w:eastAsia="ja-JP"/>
        </w:rPr>
        <w:t>2.5.1</w:t>
      </w:r>
      <w:r>
        <w:rPr>
          <w:lang w:eastAsia="ja-JP"/>
        </w:rPr>
        <w:tab/>
        <w:t>Agreements</w:t>
      </w:r>
    </w:p>
    <w:p w14:paraId="1432B340" w14:textId="59DCB6FD" w:rsidR="00AE61B1" w:rsidRPr="00AE61B1" w:rsidRDefault="00AE61B1" w:rsidP="00AE61B1">
      <w:pPr>
        <w:rPr>
          <w:rFonts w:eastAsia="Yu Mincho"/>
          <w:lang w:eastAsia="zh-CN"/>
        </w:rPr>
      </w:pPr>
      <w:r>
        <w:rPr>
          <w:rFonts w:ascii="Microsoft YaHei" w:eastAsia="Microsoft YaHei" w:hAnsi="Microsoft YaHei" w:cs="Microsoft YaHei" w:hint="eastAsia"/>
          <w:color w:val="333333"/>
          <w:sz w:val="21"/>
          <w:szCs w:val="21"/>
          <w:lang w:eastAsia="zh-CN"/>
        </w:rPr>
        <w:t>T</w:t>
      </w:r>
      <w:r>
        <w:rPr>
          <w:rFonts w:ascii="Microsoft YaHei" w:eastAsia="Microsoft YaHei" w:hAnsi="Microsoft YaHei" w:cs="Microsoft YaHei"/>
          <w:color w:val="333333"/>
          <w:sz w:val="21"/>
          <w:szCs w:val="21"/>
          <w:lang w:eastAsia="zh-CN"/>
        </w:rPr>
        <w:t>he</w:t>
      </w:r>
      <w:r>
        <w:rPr>
          <w:rFonts w:ascii="Arial" w:hAnsi="Arial" w:cs="Arial"/>
          <w:color w:val="000000"/>
          <w:sz w:val="21"/>
          <w:szCs w:val="21"/>
        </w:rPr>
        <w:t xml:space="preserve"> overall completion level has reached </w:t>
      </w:r>
      <w:r>
        <w:rPr>
          <w:rFonts w:ascii="Arial" w:hAnsi="Arial" w:cs="Arial"/>
          <w:color w:val="FF2600"/>
          <w:sz w:val="21"/>
          <w:szCs w:val="21"/>
        </w:rPr>
        <w:t>19%</w:t>
      </w:r>
      <w:r w:rsidR="003C192F">
        <w:rPr>
          <w:rFonts w:ascii="Arial" w:hAnsi="Arial" w:cs="Arial"/>
          <w:color w:val="FF2600"/>
          <w:sz w:val="21"/>
          <w:szCs w:val="21"/>
        </w:rPr>
        <w:t xml:space="preserve"> </w:t>
      </w:r>
      <w:r>
        <w:rPr>
          <w:rFonts w:ascii="Microsoft YaHei" w:eastAsia="Microsoft YaHei" w:hAnsi="Microsoft YaHei" w:cs="Microsoft YaHei" w:hint="eastAsia"/>
          <w:color w:val="FF2600"/>
          <w:sz w:val="21"/>
          <w:szCs w:val="21"/>
          <w:lang w:eastAsia="zh-CN"/>
        </w:rPr>
        <w:t>(</w:t>
      </w:r>
      <w:r>
        <w:rPr>
          <w:rFonts w:ascii="Arial" w:hAnsi="Arial" w:cs="Arial"/>
          <w:color w:val="FF2600"/>
          <w:sz w:val="21"/>
          <w:szCs w:val="21"/>
        </w:rPr>
        <w:t>+9%</w:t>
      </w:r>
      <w:r>
        <w:rPr>
          <w:rFonts w:ascii="Microsoft YaHei" w:eastAsia="Microsoft YaHei" w:hAnsi="Microsoft YaHei" w:cs="Microsoft YaHei" w:hint="eastAsia"/>
          <w:color w:val="FF2600"/>
          <w:sz w:val="21"/>
          <w:szCs w:val="21"/>
          <w:lang w:eastAsia="zh-CN"/>
        </w:rPr>
        <w:t>)</w:t>
      </w:r>
      <w:r w:rsidRPr="00AE61B1">
        <w:rPr>
          <w:rFonts w:ascii="Microsoft YaHei" w:eastAsia="Microsoft YaHei" w:hAnsi="Microsoft YaHei" w:cs="Microsoft YaHei"/>
          <w:sz w:val="21"/>
          <w:szCs w:val="21"/>
          <w:lang w:eastAsia="zh-CN"/>
        </w:rPr>
        <w:t>,</w:t>
      </w:r>
      <w:r w:rsidRPr="00AE61B1">
        <w:rPr>
          <w:rFonts w:ascii="Arial" w:hAnsi="Arial" w:cs="Arial"/>
          <w:sz w:val="21"/>
          <w:szCs w:val="21"/>
        </w:rPr>
        <w:t> </w:t>
      </w:r>
      <w:r>
        <w:rPr>
          <w:rFonts w:ascii="Arial" w:hAnsi="Arial" w:cs="Arial"/>
          <w:color w:val="333333"/>
          <w:sz w:val="21"/>
          <w:szCs w:val="21"/>
        </w:rPr>
        <w:t>21 CRs were agreed at this meeting.</w:t>
      </w:r>
    </w:p>
    <w:p w14:paraId="71D293CE" w14:textId="77777777" w:rsidR="00EE5E0B" w:rsidRDefault="00EE5E0B" w:rsidP="00EE5E0B">
      <w:pPr>
        <w:rPr>
          <w:rFonts w:eastAsiaTheme="minorEastAsia"/>
          <w:lang w:val="en-US" w:eastAsia="zh-CN"/>
        </w:rPr>
      </w:pPr>
      <w:r>
        <w:rPr>
          <w:rFonts w:eastAsiaTheme="minorEastAsia" w:hint="eastAsia"/>
          <w:lang w:val="en-US" w:eastAsia="zh-CN"/>
        </w:rPr>
        <w:t>W</w:t>
      </w:r>
      <w:r>
        <w:rPr>
          <w:rFonts w:eastAsiaTheme="minorEastAsia"/>
          <w:lang w:val="en-US" w:eastAsia="zh-CN"/>
        </w:rPr>
        <w:t>ork plan:</w:t>
      </w:r>
    </w:p>
    <w:p w14:paraId="367D2EF6" w14:textId="1003C9A9" w:rsidR="00EE5E0B" w:rsidRDefault="00EE5E0B" w:rsidP="00EE5E0B">
      <w:pPr>
        <w:pStyle w:val="B1"/>
        <w:rPr>
          <w:rFonts w:eastAsiaTheme="minorEastAsia"/>
          <w:lang w:val="en-US" w:eastAsia="zh-CN"/>
        </w:rPr>
      </w:pPr>
      <w:r>
        <w:rPr>
          <w:rFonts w:eastAsiaTheme="minorEastAsia"/>
          <w:lang w:val="en-US" w:eastAsia="zh-CN"/>
        </w:rPr>
        <w:t>-</w:t>
      </w:r>
      <w:r>
        <w:rPr>
          <w:rFonts w:eastAsiaTheme="minorEastAsia"/>
          <w:lang w:val="en-US" w:eastAsia="zh-CN"/>
        </w:rPr>
        <w:tab/>
      </w:r>
      <w:r>
        <w:rPr>
          <w:rFonts w:eastAsiaTheme="minorEastAsia" w:hint="eastAsia"/>
          <w:lang w:val="en-US" w:eastAsia="zh-CN"/>
        </w:rPr>
        <w:t>T</w:t>
      </w:r>
      <w:r>
        <w:rPr>
          <w:rFonts w:eastAsiaTheme="minorEastAsia"/>
          <w:lang w:val="en-US" w:eastAsia="zh-CN"/>
        </w:rPr>
        <w:t>he Work plan is updated in</w:t>
      </w:r>
      <w:r w:rsidR="001F36EB">
        <w:rPr>
          <w:rFonts w:eastAsiaTheme="minorEastAsia"/>
          <w:lang w:val="en-US" w:eastAsia="zh-CN"/>
        </w:rPr>
        <w:t xml:space="preserve"> [</w:t>
      </w:r>
      <w:r w:rsidR="00CF36D5">
        <w:rPr>
          <w:rFonts w:eastAsiaTheme="minorEastAsia"/>
          <w:lang w:val="en-US" w:eastAsia="zh-CN"/>
        </w:rPr>
        <w:t>1</w:t>
      </w:r>
      <w:r w:rsidR="001F36EB">
        <w:rPr>
          <w:rFonts w:eastAsiaTheme="minorEastAsia"/>
          <w:lang w:val="en-US" w:eastAsia="zh-CN"/>
        </w:rPr>
        <w:t>]</w:t>
      </w:r>
      <w:r>
        <w:rPr>
          <w:rFonts w:eastAsiaTheme="minorEastAsia"/>
          <w:lang w:val="en-US" w:eastAsia="zh-CN"/>
        </w:rPr>
        <w:t>.</w:t>
      </w:r>
    </w:p>
    <w:p w14:paraId="5A677E6D" w14:textId="77777777" w:rsidR="00CF36D5" w:rsidRDefault="00CF36D5" w:rsidP="00CF36D5">
      <w:pPr>
        <w:rPr>
          <w:rFonts w:eastAsiaTheme="minorEastAsia"/>
          <w:lang w:val="en-US" w:eastAsia="zh-CN"/>
        </w:rPr>
      </w:pPr>
      <w:r>
        <w:rPr>
          <w:rFonts w:eastAsiaTheme="minorEastAsia"/>
          <w:lang w:val="en-US" w:eastAsia="zh-CN"/>
        </w:rPr>
        <w:t>Common test environment:</w:t>
      </w:r>
    </w:p>
    <w:p w14:paraId="4F6A0818" w14:textId="1C7384A6" w:rsidR="00CF36D5" w:rsidRDefault="00CF36D5" w:rsidP="00CF36D5">
      <w:pPr>
        <w:pStyle w:val="B1"/>
        <w:rPr>
          <w:rFonts w:eastAsiaTheme="minorEastAsia"/>
          <w:lang w:val="en-US" w:eastAsia="zh-CN"/>
        </w:rPr>
      </w:pPr>
      <w:r>
        <w:rPr>
          <w:rFonts w:eastAsiaTheme="minorEastAsia"/>
          <w:lang w:val="en-US" w:eastAsia="zh-CN"/>
        </w:rPr>
        <w:t>-</w:t>
      </w:r>
      <w:r>
        <w:rPr>
          <w:rFonts w:eastAsiaTheme="minorEastAsia"/>
          <w:lang w:val="en-US" w:eastAsia="zh-CN"/>
        </w:rPr>
        <w:tab/>
      </w:r>
      <w:r w:rsidR="002B5AE3" w:rsidRPr="002B5AE3">
        <w:rPr>
          <w:rFonts w:eastAsiaTheme="minorEastAsia"/>
          <w:lang w:val="en-US" w:eastAsia="zh-CN"/>
        </w:rPr>
        <w:t xml:space="preserve">Update of configuration of system information blocks for </w:t>
      </w:r>
      <w:r w:rsidR="00BC61DD">
        <w:rPr>
          <w:rFonts w:eastAsiaTheme="minorEastAsia"/>
          <w:lang w:val="en-US" w:eastAsia="zh-CN"/>
        </w:rPr>
        <w:t xml:space="preserve">SIB20 and SIB21 for </w:t>
      </w:r>
      <w:r w:rsidR="002B5AE3" w:rsidRPr="002B5AE3">
        <w:rPr>
          <w:rFonts w:eastAsiaTheme="minorEastAsia"/>
          <w:lang w:val="en-US" w:eastAsia="zh-CN"/>
        </w:rPr>
        <w:t>MBS Broadcast TC</w:t>
      </w:r>
      <w:r>
        <w:rPr>
          <w:rFonts w:eastAsiaTheme="minorEastAsia"/>
          <w:lang w:val="en-US" w:eastAsia="zh-CN"/>
        </w:rPr>
        <w:t xml:space="preserve"> in [</w:t>
      </w:r>
      <w:r w:rsidR="00BC61DD">
        <w:rPr>
          <w:rFonts w:eastAsiaTheme="minorEastAsia"/>
          <w:lang w:val="en-US" w:eastAsia="zh-CN"/>
        </w:rPr>
        <w:t>3</w:t>
      </w:r>
      <w:r>
        <w:rPr>
          <w:rFonts w:eastAsiaTheme="minorEastAsia"/>
          <w:lang w:val="en-US" w:eastAsia="zh-CN"/>
        </w:rPr>
        <w:t>].</w:t>
      </w:r>
    </w:p>
    <w:p w14:paraId="31C55B29" w14:textId="0F97DB56" w:rsidR="00CF36D5" w:rsidRDefault="00CF36D5" w:rsidP="00CF36D5">
      <w:pPr>
        <w:pStyle w:val="B1"/>
        <w:rPr>
          <w:rFonts w:eastAsiaTheme="minorEastAsia"/>
          <w:lang w:val="en-US" w:eastAsia="zh-CN"/>
        </w:rPr>
      </w:pPr>
      <w:r>
        <w:rPr>
          <w:rFonts w:eastAsiaTheme="minorEastAsia"/>
          <w:lang w:val="en-US" w:eastAsia="zh-CN"/>
        </w:rPr>
        <w:t>-</w:t>
      </w:r>
      <w:r>
        <w:rPr>
          <w:rFonts w:eastAsiaTheme="minorEastAsia"/>
          <w:lang w:val="en-US" w:eastAsia="zh-CN"/>
        </w:rPr>
        <w:tab/>
      </w:r>
      <w:r w:rsidR="00BC61DD" w:rsidRPr="00BC61DD">
        <w:rPr>
          <w:rFonts w:eastAsiaTheme="minorEastAsia"/>
          <w:lang w:val="en-US" w:eastAsia="zh-CN"/>
        </w:rPr>
        <w:t>Update of DNN configuration for PDU session associated with MBS Multicast session</w:t>
      </w:r>
      <w:r>
        <w:rPr>
          <w:rFonts w:eastAsiaTheme="minorEastAsia"/>
          <w:lang w:val="en-US" w:eastAsia="zh-CN"/>
        </w:rPr>
        <w:t xml:space="preserve"> in [</w:t>
      </w:r>
      <w:r w:rsidR="00BC61DD">
        <w:rPr>
          <w:rFonts w:eastAsiaTheme="minorEastAsia"/>
          <w:lang w:val="en-US" w:eastAsia="zh-CN"/>
        </w:rPr>
        <w:t>8</w:t>
      </w:r>
      <w:r>
        <w:rPr>
          <w:rFonts w:eastAsiaTheme="minorEastAsia"/>
          <w:lang w:val="en-US" w:eastAsia="zh-CN"/>
        </w:rPr>
        <w:t>].</w:t>
      </w:r>
    </w:p>
    <w:p w14:paraId="7B46F095" w14:textId="24B29248" w:rsidR="00CF36D5" w:rsidRDefault="00CF36D5" w:rsidP="00CF36D5">
      <w:pPr>
        <w:pStyle w:val="B1"/>
        <w:rPr>
          <w:rFonts w:eastAsiaTheme="minorEastAsia"/>
          <w:lang w:val="en-US" w:eastAsia="zh-CN"/>
        </w:rPr>
      </w:pPr>
      <w:r>
        <w:rPr>
          <w:rFonts w:eastAsiaTheme="minorEastAsia"/>
          <w:lang w:val="en-US" w:eastAsia="zh-CN"/>
        </w:rPr>
        <w:t>-</w:t>
      </w:r>
      <w:r>
        <w:rPr>
          <w:rFonts w:eastAsiaTheme="minorEastAsia"/>
          <w:lang w:val="en-US" w:eastAsia="zh-CN"/>
        </w:rPr>
        <w:tab/>
      </w:r>
      <w:r w:rsidR="00BC61DD" w:rsidRPr="00BC61DD">
        <w:rPr>
          <w:rFonts w:eastAsiaTheme="minorEastAsia"/>
          <w:lang w:val="en-US" w:eastAsia="zh-CN"/>
        </w:rPr>
        <w:t>Update of Procedure for MBS Multicast session join and session establishment</w:t>
      </w:r>
      <w:r>
        <w:rPr>
          <w:rFonts w:eastAsiaTheme="minorEastAsia"/>
          <w:lang w:val="en-US" w:eastAsia="zh-CN"/>
        </w:rPr>
        <w:t xml:space="preserve"> in [</w:t>
      </w:r>
      <w:r w:rsidR="00BC61DD">
        <w:rPr>
          <w:rFonts w:eastAsiaTheme="minorEastAsia"/>
          <w:lang w:val="en-US" w:eastAsia="zh-CN"/>
        </w:rPr>
        <w:t>9</w:t>
      </w:r>
      <w:r>
        <w:rPr>
          <w:rFonts w:eastAsiaTheme="minorEastAsia"/>
          <w:lang w:val="en-US" w:eastAsia="zh-CN"/>
        </w:rPr>
        <w:t>];</w:t>
      </w:r>
    </w:p>
    <w:p w14:paraId="6B888946" w14:textId="6751383C" w:rsidR="00CF36D5" w:rsidRDefault="00CF36D5" w:rsidP="00CF36D5">
      <w:pPr>
        <w:pStyle w:val="B1"/>
        <w:rPr>
          <w:rFonts w:eastAsiaTheme="minorEastAsia"/>
          <w:lang w:val="en-US" w:eastAsia="zh-CN"/>
        </w:rPr>
      </w:pPr>
      <w:r>
        <w:rPr>
          <w:rFonts w:eastAsiaTheme="minorEastAsia"/>
          <w:lang w:val="en-US" w:eastAsia="zh-CN"/>
        </w:rPr>
        <w:t>-</w:t>
      </w:r>
      <w:r>
        <w:rPr>
          <w:rFonts w:eastAsiaTheme="minorEastAsia"/>
          <w:lang w:val="en-US" w:eastAsia="zh-CN"/>
        </w:rPr>
        <w:tab/>
      </w:r>
      <w:r w:rsidR="00BC61DD" w:rsidRPr="00BC61DD">
        <w:rPr>
          <w:rFonts w:eastAsiaTheme="minorEastAsia"/>
          <w:lang w:val="en-US" w:eastAsia="zh-CN"/>
        </w:rPr>
        <w:t>Update of Radio resource control information elements for MBS</w:t>
      </w:r>
      <w:r w:rsidR="004358A5">
        <w:rPr>
          <w:rFonts w:eastAsiaTheme="minorEastAsia"/>
          <w:lang w:val="en-US" w:eastAsia="zh-CN"/>
        </w:rPr>
        <w:t xml:space="preserve"> </w:t>
      </w:r>
      <w:r>
        <w:rPr>
          <w:rFonts w:eastAsiaTheme="minorEastAsia"/>
          <w:lang w:val="en-US" w:eastAsia="zh-CN"/>
        </w:rPr>
        <w:t>in [</w:t>
      </w:r>
      <w:r w:rsidR="009435D7">
        <w:rPr>
          <w:rFonts w:eastAsiaTheme="minorEastAsia"/>
          <w:lang w:val="en-US" w:eastAsia="zh-CN"/>
        </w:rPr>
        <w:t>6</w:t>
      </w:r>
      <w:proofErr w:type="gramStart"/>
      <w:r>
        <w:rPr>
          <w:rFonts w:eastAsiaTheme="minorEastAsia"/>
          <w:lang w:val="en-US" w:eastAsia="zh-CN"/>
        </w:rPr>
        <w:t>]</w:t>
      </w:r>
      <w:r w:rsidR="009435D7">
        <w:rPr>
          <w:rFonts w:eastAsiaTheme="minorEastAsia"/>
          <w:lang w:val="en-US" w:eastAsia="zh-CN"/>
        </w:rPr>
        <w:t>,[</w:t>
      </w:r>
      <w:proofErr w:type="gramEnd"/>
      <w:r w:rsidR="009435D7">
        <w:rPr>
          <w:rFonts w:eastAsiaTheme="minorEastAsia"/>
          <w:lang w:val="en-US" w:eastAsia="zh-CN"/>
        </w:rPr>
        <w:t>10]</w:t>
      </w:r>
      <w:r>
        <w:rPr>
          <w:rFonts w:eastAsiaTheme="minorEastAsia"/>
          <w:lang w:val="en-US" w:eastAsia="zh-CN"/>
        </w:rPr>
        <w:t>.</w:t>
      </w:r>
    </w:p>
    <w:p w14:paraId="31E73E53" w14:textId="1CB481F4" w:rsidR="009435D7" w:rsidRDefault="009435D7" w:rsidP="00CF36D5">
      <w:pPr>
        <w:pStyle w:val="B1"/>
        <w:rPr>
          <w:rFonts w:eastAsiaTheme="minorEastAsia"/>
          <w:lang w:val="en-US" w:eastAsia="zh-CN"/>
        </w:rPr>
      </w:pPr>
      <w:r>
        <w:rPr>
          <w:rFonts w:eastAsiaTheme="minorEastAsia" w:hint="eastAsia"/>
          <w:lang w:val="en-US" w:eastAsia="zh-CN"/>
        </w:rPr>
        <w:t>-</w:t>
      </w:r>
      <w:r>
        <w:rPr>
          <w:rFonts w:eastAsiaTheme="minorEastAsia"/>
          <w:lang w:val="en-US" w:eastAsia="zh-CN"/>
        </w:rPr>
        <w:t xml:space="preserve">     </w:t>
      </w:r>
      <w:r w:rsidRPr="009435D7">
        <w:rPr>
          <w:rFonts w:eastAsiaTheme="minorEastAsia"/>
          <w:lang w:val="en-US" w:eastAsia="zh-CN"/>
        </w:rPr>
        <w:t>Add</w:t>
      </w:r>
      <w:r>
        <w:rPr>
          <w:rFonts w:eastAsiaTheme="minorEastAsia"/>
          <w:lang w:val="en-US" w:eastAsia="zh-CN"/>
        </w:rPr>
        <w:t xml:space="preserve"> new</w:t>
      </w:r>
      <w:r w:rsidRPr="009435D7">
        <w:rPr>
          <w:rFonts w:eastAsiaTheme="minorEastAsia"/>
          <w:lang w:val="en-US" w:eastAsia="zh-CN"/>
        </w:rPr>
        <w:t xml:space="preserve"> PICS for MBS TC</w:t>
      </w:r>
      <w:r>
        <w:rPr>
          <w:rFonts w:eastAsiaTheme="minorEastAsia"/>
          <w:lang w:val="en-US" w:eastAsia="zh-CN"/>
        </w:rPr>
        <w:t xml:space="preserve"> in [11].</w:t>
      </w:r>
    </w:p>
    <w:p w14:paraId="53EA3F63" w14:textId="673A4ADC" w:rsidR="009435D7" w:rsidRPr="009435D7" w:rsidRDefault="009435D7" w:rsidP="009435D7">
      <w:pPr>
        <w:pStyle w:val="B1"/>
        <w:rPr>
          <w:rFonts w:eastAsiaTheme="minorEastAsia"/>
          <w:lang w:val="en-US" w:eastAsia="zh-CN"/>
        </w:rPr>
      </w:pPr>
      <w:r>
        <w:rPr>
          <w:rFonts w:eastAsiaTheme="minorEastAsia"/>
          <w:lang w:val="en-US" w:eastAsia="zh-CN"/>
        </w:rPr>
        <w:t>-</w:t>
      </w:r>
      <w:r>
        <w:rPr>
          <w:rFonts w:eastAsiaTheme="minorEastAsia"/>
          <w:lang w:val="en-US" w:eastAsia="zh-CN"/>
        </w:rPr>
        <w:tab/>
      </w:r>
      <w:r w:rsidRPr="009435D7">
        <w:rPr>
          <w:rFonts w:eastAsiaTheme="minorEastAsia"/>
          <w:lang w:val="en-US" w:eastAsia="zh-CN"/>
        </w:rPr>
        <w:t>Update of MBS IE</w:t>
      </w:r>
      <w:r>
        <w:rPr>
          <w:rFonts w:eastAsiaTheme="minorEastAsia"/>
          <w:lang w:val="en-US" w:eastAsia="zh-CN"/>
        </w:rPr>
        <w:t xml:space="preserve"> in [4]-[5].</w:t>
      </w:r>
    </w:p>
    <w:p w14:paraId="61F299DB" w14:textId="76D08CAF" w:rsidR="004358A5" w:rsidRDefault="004358A5" w:rsidP="004358A5">
      <w:pPr>
        <w:rPr>
          <w:rFonts w:eastAsiaTheme="minorEastAsia"/>
          <w:lang w:val="en-US" w:eastAsia="zh-CN"/>
        </w:rPr>
      </w:pPr>
      <w:r>
        <w:rPr>
          <w:rFonts w:eastAsiaTheme="minorEastAsia"/>
          <w:lang w:val="en-US" w:eastAsia="zh-CN"/>
        </w:rPr>
        <w:t>UE specific testing functions:</w:t>
      </w:r>
    </w:p>
    <w:p w14:paraId="7EA1548E" w14:textId="70858CC1" w:rsidR="004358A5" w:rsidRDefault="004358A5" w:rsidP="004358A5">
      <w:pPr>
        <w:pStyle w:val="B1"/>
        <w:rPr>
          <w:rFonts w:eastAsiaTheme="minorEastAsia"/>
          <w:lang w:val="en-US" w:eastAsia="zh-CN"/>
        </w:rPr>
      </w:pPr>
      <w:r>
        <w:rPr>
          <w:rFonts w:eastAsiaTheme="minorEastAsia"/>
          <w:lang w:val="en-US" w:eastAsia="zh-CN"/>
        </w:rPr>
        <w:t>-</w:t>
      </w:r>
      <w:r>
        <w:rPr>
          <w:rFonts w:eastAsiaTheme="minorEastAsia"/>
          <w:lang w:val="en-US" w:eastAsia="zh-CN"/>
        </w:rPr>
        <w:tab/>
      </w:r>
      <w:r w:rsidR="00103C34">
        <w:rPr>
          <w:rFonts w:eastAsiaTheme="minorEastAsia"/>
          <w:lang w:val="en-US" w:eastAsia="zh-CN"/>
        </w:rPr>
        <w:t xml:space="preserve">Update </w:t>
      </w:r>
      <w:r>
        <w:rPr>
          <w:rFonts w:eastAsiaTheme="minorEastAsia"/>
          <w:lang w:val="en-US" w:eastAsia="zh-CN"/>
        </w:rPr>
        <w:t>Test loop mode C for MBS</w:t>
      </w:r>
      <w:r w:rsidR="00103C34">
        <w:rPr>
          <w:rFonts w:eastAsiaTheme="minorEastAsia"/>
          <w:lang w:val="en-US" w:eastAsia="zh-CN"/>
        </w:rPr>
        <w:t xml:space="preserve"> </w:t>
      </w:r>
      <w:r>
        <w:rPr>
          <w:rFonts w:eastAsiaTheme="minorEastAsia"/>
          <w:lang w:val="en-US" w:eastAsia="zh-CN"/>
        </w:rPr>
        <w:t>in [</w:t>
      </w:r>
      <w:r w:rsidR="00BC61DD">
        <w:rPr>
          <w:rFonts w:eastAsiaTheme="minorEastAsia"/>
          <w:lang w:val="en-US" w:eastAsia="zh-CN"/>
        </w:rPr>
        <w:t>2</w:t>
      </w:r>
      <w:proofErr w:type="gramStart"/>
      <w:r>
        <w:rPr>
          <w:rFonts w:eastAsiaTheme="minorEastAsia"/>
          <w:lang w:val="en-US" w:eastAsia="zh-CN"/>
        </w:rPr>
        <w:t>]</w:t>
      </w:r>
      <w:r w:rsidR="00BC61DD">
        <w:rPr>
          <w:rFonts w:eastAsiaTheme="minorEastAsia"/>
          <w:lang w:val="en-US" w:eastAsia="zh-CN"/>
        </w:rPr>
        <w:t>,[</w:t>
      </w:r>
      <w:proofErr w:type="gramEnd"/>
      <w:r w:rsidR="00BC61DD">
        <w:rPr>
          <w:rFonts w:eastAsiaTheme="minorEastAsia"/>
          <w:lang w:val="en-US" w:eastAsia="zh-CN"/>
        </w:rPr>
        <w:t>12]</w:t>
      </w:r>
      <w:r>
        <w:rPr>
          <w:rFonts w:eastAsiaTheme="minorEastAsia"/>
          <w:lang w:val="en-US" w:eastAsia="zh-CN"/>
        </w:rPr>
        <w:t>.</w:t>
      </w:r>
    </w:p>
    <w:p w14:paraId="69E6E837" w14:textId="0E496776" w:rsidR="00CF36D5" w:rsidRDefault="00103C34" w:rsidP="00103C34">
      <w:pPr>
        <w:pStyle w:val="B1"/>
        <w:ind w:left="0" w:firstLine="0"/>
        <w:rPr>
          <w:rFonts w:eastAsiaTheme="minorEastAsia"/>
          <w:lang w:val="en-US" w:eastAsia="zh-CN"/>
        </w:rPr>
      </w:pPr>
      <w:r>
        <w:rPr>
          <w:rFonts w:eastAsiaTheme="minorEastAsia" w:hint="eastAsia"/>
          <w:lang w:val="en-US" w:eastAsia="zh-CN"/>
        </w:rPr>
        <w:t>T</w:t>
      </w:r>
      <w:r>
        <w:rPr>
          <w:rFonts w:eastAsiaTheme="minorEastAsia"/>
          <w:lang w:val="en-US" w:eastAsia="zh-CN"/>
        </w:rPr>
        <w:t>est case:</w:t>
      </w:r>
    </w:p>
    <w:p w14:paraId="3112D882" w14:textId="7A3D7767" w:rsidR="00103C34" w:rsidRDefault="00103C34" w:rsidP="00103C34">
      <w:pPr>
        <w:pStyle w:val="B1"/>
        <w:ind w:left="0" w:firstLine="0"/>
        <w:rPr>
          <w:rFonts w:eastAsiaTheme="minorEastAsia"/>
          <w:lang w:val="en-US" w:eastAsia="zh-CN"/>
        </w:rPr>
      </w:pPr>
      <w:r>
        <w:rPr>
          <w:rFonts w:eastAsiaTheme="minorEastAsia" w:hint="eastAsia"/>
          <w:lang w:val="en-US" w:eastAsia="zh-CN"/>
        </w:rPr>
        <w:t xml:space="preserve"> </w:t>
      </w:r>
      <w:r>
        <w:rPr>
          <w:rFonts w:eastAsiaTheme="minorEastAsia"/>
          <w:lang w:val="en-US" w:eastAsia="zh-CN"/>
        </w:rPr>
        <w:t xml:space="preserve">    -    Add 6 M</w:t>
      </w:r>
      <w:r>
        <w:rPr>
          <w:rFonts w:eastAsiaTheme="minorEastAsia" w:hint="eastAsia"/>
          <w:lang w:val="en-US" w:eastAsia="zh-CN"/>
        </w:rPr>
        <w:t>BS</w:t>
      </w:r>
      <w:r>
        <w:rPr>
          <w:rFonts w:eastAsiaTheme="minorEastAsia"/>
          <w:lang w:val="en-US" w:eastAsia="zh-CN"/>
        </w:rPr>
        <w:t xml:space="preserve"> Broadcast test cases in [13]-[18].</w:t>
      </w:r>
    </w:p>
    <w:p w14:paraId="6895A84E" w14:textId="1E64B698" w:rsidR="00103C34" w:rsidRDefault="00103C34" w:rsidP="00103C34">
      <w:pPr>
        <w:pStyle w:val="B1"/>
        <w:ind w:left="0" w:firstLine="0"/>
        <w:rPr>
          <w:rFonts w:eastAsiaTheme="minorEastAsia"/>
          <w:lang w:val="en-US" w:eastAsia="zh-CN"/>
        </w:rPr>
      </w:pPr>
      <w:r>
        <w:rPr>
          <w:rFonts w:eastAsiaTheme="minorEastAsia"/>
          <w:lang w:val="en-US" w:eastAsia="zh-CN"/>
        </w:rPr>
        <w:t xml:space="preserve">     -    Add 3 MBS Multicast test cases in [19]-[21].</w:t>
      </w:r>
    </w:p>
    <w:p w14:paraId="18FE24E3" w14:textId="658C3823" w:rsidR="00103C34" w:rsidRPr="00103C34" w:rsidRDefault="00103C34" w:rsidP="00103C34">
      <w:pPr>
        <w:pStyle w:val="B1"/>
        <w:ind w:left="0" w:firstLine="0"/>
        <w:rPr>
          <w:rFonts w:eastAsiaTheme="minorEastAsia"/>
          <w:lang w:val="en-US" w:eastAsia="zh-CN"/>
        </w:rPr>
      </w:pPr>
      <w:r>
        <w:rPr>
          <w:rFonts w:eastAsiaTheme="minorEastAsia"/>
          <w:lang w:val="en-US" w:eastAsia="zh-CN"/>
        </w:rPr>
        <w:lastRenderedPageBreak/>
        <w:t xml:space="preserve">     -    Add test applicability for MBS test cases in [22].</w:t>
      </w:r>
    </w:p>
    <w:p w14:paraId="0699BEF3" w14:textId="77777777" w:rsidR="00815869" w:rsidRDefault="00815869" w:rsidP="00815869">
      <w:pPr>
        <w:pStyle w:val="Heading4"/>
        <w:rPr>
          <w:lang w:eastAsia="ja-JP"/>
        </w:rPr>
      </w:pPr>
      <w:r>
        <w:rPr>
          <w:lang w:eastAsia="ja-JP"/>
        </w:rPr>
        <w:t>2.5.2</w:t>
      </w:r>
      <w:r>
        <w:rPr>
          <w:lang w:eastAsia="ja-JP"/>
        </w:rPr>
        <w:tab/>
        <w:t>Remaining Open issues</w:t>
      </w:r>
    </w:p>
    <w:p w14:paraId="533F16B7"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Heading4"/>
        <w:rPr>
          <w:lang w:eastAsia="ja-JP"/>
        </w:rPr>
      </w:pPr>
      <w:r>
        <w:rPr>
          <w:lang w:eastAsia="ja-JP"/>
        </w:rPr>
        <w:t>2.6.1</w:t>
      </w:r>
      <w:r>
        <w:rPr>
          <w:lang w:eastAsia="ja-JP"/>
        </w:rPr>
        <w:tab/>
        <w:t>Agreements</w:t>
      </w:r>
    </w:p>
    <w:p w14:paraId="108C3317"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6D90C40E" w14:textId="77777777" w:rsidR="005A6C96" w:rsidRDefault="005A6C96" w:rsidP="00701410">
      <w:pPr>
        <w:pStyle w:val="Heading4"/>
        <w:rPr>
          <w:rFonts w:cs="Arial"/>
        </w:rPr>
      </w:pP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Heading2"/>
      </w:pPr>
      <w:r>
        <w:t>4</w:t>
      </w:r>
      <w:r w:rsidR="005A6C96">
        <w:t>.</w:t>
      </w:r>
      <w:r w:rsidR="005A6C96">
        <w:tab/>
        <w:t>References</w:t>
      </w:r>
    </w:p>
    <w:p w14:paraId="32B3CEC6" w14:textId="091B9578" w:rsidR="00874A63" w:rsidRPr="00874A63" w:rsidRDefault="004F218A" w:rsidP="00874A63">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tbl>
      <w:tblPr>
        <w:tblpPr w:leftFromText="180" w:rightFromText="180" w:vertAnchor="text" w:tblpY="1"/>
        <w:tblOverlap w:val="never"/>
        <w:tblW w:w="9860" w:type="dxa"/>
        <w:tblLook w:val="04A0" w:firstRow="1" w:lastRow="0" w:firstColumn="1" w:lastColumn="0" w:noHBand="0" w:noVBand="1"/>
      </w:tblPr>
      <w:tblGrid>
        <w:gridCol w:w="483"/>
        <w:gridCol w:w="1082"/>
        <w:gridCol w:w="6335"/>
        <w:gridCol w:w="1960"/>
      </w:tblGrid>
      <w:tr w:rsidR="00EE5E0B" w:rsidRPr="00EE5E0B" w14:paraId="71A34C1F" w14:textId="77777777" w:rsidTr="00874A63">
        <w:trPr>
          <w:trHeight w:val="20"/>
        </w:trPr>
        <w:tc>
          <w:tcPr>
            <w:tcW w:w="483" w:type="dxa"/>
            <w:shd w:val="clear" w:color="auto" w:fill="auto"/>
          </w:tcPr>
          <w:p w14:paraId="762FEC2A" w14:textId="4916013D" w:rsidR="00EE5E0B" w:rsidRPr="001F36EB" w:rsidRDefault="00EE5E0B" w:rsidP="00874A63">
            <w:pPr>
              <w:overflowPunct/>
              <w:autoSpaceDE/>
              <w:autoSpaceDN/>
              <w:adjustRightInd/>
              <w:spacing w:beforeLines="25" w:before="60" w:afterLines="25" w:after="60"/>
              <w:jc w:val="both"/>
              <w:textAlignment w:val="auto"/>
              <w:rPr>
                <w:rFonts w:ascii="Arial" w:eastAsia="SimSun" w:hAnsi="Arial" w:cs="Arial"/>
                <w:sz w:val="16"/>
                <w:szCs w:val="16"/>
                <w:lang w:val="en-US" w:eastAsia="zh-CN"/>
              </w:rPr>
            </w:pPr>
            <w:r w:rsidRPr="001F36EB">
              <w:rPr>
                <w:rFonts w:ascii="Arial" w:eastAsia="SimSun" w:hAnsi="Arial" w:cs="Arial" w:hint="eastAsia"/>
                <w:sz w:val="16"/>
                <w:szCs w:val="16"/>
                <w:lang w:val="en-US" w:eastAsia="zh-CN"/>
              </w:rPr>
              <w:t>[</w:t>
            </w:r>
            <w:r w:rsidRPr="001F36EB">
              <w:rPr>
                <w:rFonts w:ascii="Arial" w:eastAsia="SimSun" w:hAnsi="Arial" w:cs="Arial"/>
                <w:sz w:val="16"/>
                <w:szCs w:val="16"/>
                <w:lang w:val="en-US" w:eastAsia="zh-CN"/>
              </w:rPr>
              <w:t>1]</w:t>
            </w:r>
          </w:p>
        </w:tc>
        <w:tc>
          <w:tcPr>
            <w:tcW w:w="1082" w:type="dxa"/>
            <w:shd w:val="clear" w:color="auto" w:fill="auto"/>
            <w:noWrap/>
            <w:hideMark/>
          </w:tcPr>
          <w:p w14:paraId="318A6E8F" w14:textId="14CA0E97" w:rsidR="00EE5E0B" w:rsidRPr="001F36EB" w:rsidRDefault="00640CD7" w:rsidP="00874A63">
            <w:pPr>
              <w:overflowPunct/>
              <w:autoSpaceDE/>
              <w:autoSpaceDN/>
              <w:adjustRightInd/>
              <w:spacing w:beforeLines="25" w:before="60" w:afterLines="25" w:after="60"/>
              <w:jc w:val="both"/>
              <w:textAlignment w:val="auto"/>
              <w:rPr>
                <w:rFonts w:ascii="Arial" w:eastAsia="SimSun" w:hAnsi="Arial" w:cs="Arial"/>
                <w:sz w:val="16"/>
                <w:szCs w:val="16"/>
                <w:lang w:val="en-US" w:eastAsia="zh-CN"/>
              </w:rPr>
            </w:pPr>
            <w:r w:rsidRPr="00640CD7">
              <w:rPr>
                <w:rFonts w:ascii="Arial" w:eastAsia="SimSun" w:hAnsi="Arial" w:cs="Arial"/>
                <w:sz w:val="16"/>
                <w:szCs w:val="16"/>
                <w:lang w:val="en-US" w:eastAsia="zh-CN"/>
              </w:rPr>
              <w:t>R5-227124</w:t>
            </w:r>
          </w:p>
        </w:tc>
        <w:tc>
          <w:tcPr>
            <w:tcW w:w="6335" w:type="dxa"/>
            <w:shd w:val="clear" w:color="auto" w:fill="auto"/>
            <w:hideMark/>
          </w:tcPr>
          <w:p w14:paraId="26C02EF4" w14:textId="17121223" w:rsidR="00EE5E0B" w:rsidRPr="00EE5E0B" w:rsidRDefault="00640CD7" w:rsidP="00874A63">
            <w:pPr>
              <w:overflowPunct/>
              <w:autoSpaceDE/>
              <w:autoSpaceDN/>
              <w:adjustRightInd/>
              <w:spacing w:beforeLines="25" w:before="60" w:afterLines="25" w:after="60"/>
              <w:jc w:val="both"/>
              <w:textAlignment w:val="auto"/>
              <w:rPr>
                <w:rFonts w:ascii="Arial" w:eastAsia="SimSun" w:hAnsi="Arial" w:cs="Arial"/>
                <w:sz w:val="16"/>
                <w:szCs w:val="16"/>
                <w:lang w:val="en-US" w:eastAsia="zh-CN"/>
              </w:rPr>
            </w:pPr>
            <w:r w:rsidRPr="00640CD7">
              <w:rPr>
                <w:rFonts w:ascii="Arial" w:eastAsia="SimSun" w:hAnsi="Arial" w:cs="Arial"/>
                <w:sz w:val="16"/>
                <w:szCs w:val="16"/>
                <w:lang w:val="en-US" w:eastAsia="zh-CN"/>
              </w:rPr>
              <w:t>WP of UE Conformance - NR Multicast and Broadcast Services including CT and SA aspects after RAN5 97</w:t>
            </w:r>
          </w:p>
        </w:tc>
        <w:tc>
          <w:tcPr>
            <w:tcW w:w="1960" w:type="dxa"/>
            <w:shd w:val="clear" w:color="auto" w:fill="auto"/>
            <w:noWrap/>
            <w:hideMark/>
          </w:tcPr>
          <w:p w14:paraId="35D619AA" w14:textId="39298ACD" w:rsidR="00EE5E0B" w:rsidRPr="00EE5E0B" w:rsidRDefault="00A35E52" w:rsidP="00874A63">
            <w:pPr>
              <w:overflowPunct/>
              <w:autoSpaceDE/>
              <w:autoSpaceDN/>
              <w:adjustRightInd/>
              <w:spacing w:beforeLines="25" w:before="60" w:afterLines="25" w:after="60"/>
              <w:jc w:val="both"/>
              <w:textAlignment w:val="auto"/>
              <w:rPr>
                <w:rFonts w:ascii="Arial" w:eastAsia="SimSun" w:hAnsi="Arial" w:cs="Arial"/>
                <w:sz w:val="16"/>
                <w:szCs w:val="16"/>
                <w:lang w:val="en-US" w:eastAsia="zh-CN"/>
              </w:rPr>
            </w:pPr>
            <w:r w:rsidRPr="00EE5E0B">
              <w:rPr>
                <w:rFonts w:ascii="Arial" w:eastAsia="SimSun" w:hAnsi="Arial" w:cs="Arial"/>
                <w:sz w:val="16"/>
                <w:szCs w:val="16"/>
                <w:lang w:val="en-US" w:eastAsia="zh-CN"/>
              </w:rPr>
              <w:t>Huawei, Hi</w:t>
            </w:r>
            <w:r>
              <w:rPr>
                <w:rFonts w:ascii="Arial" w:eastAsia="SimSun" w:hAnsi="Arial" w:cs="Arial"/>
                <w:sz w:val="16"/>
                <w:szCs w:val="16"/>
                <w:lang w:val="en-US" w:eastAsia="zh-CN"/>
              </w:rPr>
              <w:t>s</w:t>
            </w:r>
            <w:r w:rsidRPr="00EE5E0B">
              <w:rPr>
                <w:rFonts w:ascii="Arial" w:eastAsia="SimSun" w:hAnsi="Arial" w:cs="Arial"/>
                <w:sz w:val="16"/>
                <w:szCs w:val="16"/>
                <w:lang w:val="en-US" w:eastAsia="zh-CN"/>
              </w:rPr>
              <w:t>ilicon</w:t>
            </w:r>
          </w:p>
        </w:tc>
      </w:tr>
      <w:tr w:rsidR="006A3DF9" w:rsidRPr="00EE5E0B" w14:paraId="6FF74066" w14:textId="77777777" w:rsidTr="00874A63">
        <w:trPr>
          <w:trHeight w:val="20"/>
        </w:trPr>
        <w:tc>
          <w:tcPr>
            <w:tcW w:w="483" w:type="dxa"/>
            <w:shd w:val="clear" w:color="auto" w:fill="auto"/>
          </w:tcPr>
          <w:p w14:paraId="49323DCB" w14:textId="76FB4A6E" w:rsidR="006A3DF9" w:rsidRPr="001F36EB" w:rsidRDefault="006A3DF9" w:rsidP="00874A63">
            <w:pPr>
              <w:overflowPunct/>
              <w:autoSpaceDE/>
              <w:autoSpaceDN/>
              <w:adjustRightInd/>
              <w:spacing w:beforeLines="25" w:before="60" w:afterLines="25" w:after="60"/>
              <w:jc w:val="both"/>
              <w:textAlignment w:val="auto"/>
              <w:rPr>
                <w:rFonts w:ascii="Arial" w:eastAsia="SimSun" w:hAnsi="Arial" w:cs="Arial"/>
                <w:sz w:val="16"/>
                <w:szCs w:val="16"/>
                <w:lang w:val="en-US" w:eastAsia="zh-CN"/>
              </w:rPr>
            </w:pPr>
            <w:r w:rsidRPr="001F36EB">
              <w:rPr>
                <w:rFonts w:ascii="Arial" w:eastAsia="SimSun" w:hAnsi="Arial" w:cs="Arial" w:hint="eastAsia"/>
                <w:sz w:val="16"/>
                <w:szCs w:val="16"/>
                <w:lang w:val="en-US" w:eastAsia="zh-CN"/>
              </w:rPr>
              <w:t>[</w:t>
            </w:r>
            <w:r>
              <w:rPr>
                <w:rFonts w:ascii="Arial" w:eastAsia="SimSun" w:hAnsi="Arial" w:cs="Arial"/>
                <w:sz w:val="16"/>
                <w:szCs w:val="16"/>
                <w:lang w:val="en-US" w:eastAsia="zh-CN"/>
              </w:rPr>
              <w:t>2</w:t>
            </w:r>
            <w:r w:rsidRPr="001F36EB">
              <w:rPr>
                <w:rFonts w:ascii="Arial" w:eastAsia="SimSun" w:hAnsi="Arial" w:cs="Arial"/>
                <w:sz w:val="16"/>
                <w:szCs w:val="16"/>
                <w:lang w:val="en-US" w:eastAsia="zh-CN"/>
              </w:rPr>
              <w:t>]</w:t>
            </w:r>
          </w:p>
        </w:tc>
        <w:tc>
          <w:tcPr>
            <w:tcW w:w="1082" w:type="dxa"/>
            <w:shd w:val="clear" w:color="auto" w:fill="auto"/>
            <w:noWrap/>
            <w:hideMark/>
          </w:tcPr>
          <w:p w14:paraId="27797EC5" w14:textId="1E173AD6" w:rsidR="006A3DF9" w:rsidRPr="001F36EB" w:rsidRDefault="00640CD7" w:rsidP="00874A63">
            <w:pPr>
              <w:overflowPunct/>
              <w:autoSpaceDE/>
              <w:autoSpaceDN/>
              <w:adjustRightInd/>
              <w:spacing w:beforeLines="25" w:before="60" w:afterLines="25" w:after="60"/>
              <w:jc w:val="both"/>
              <w:textAlignment w:val="auto"/>
              <w:rPr>
                <w:rFonts w:ascii="Arial" w:eastAsia="SimSun" w:hAnsi="Arial" w:cs="Arial"/>
                <w:sz w:val="16"/>
                <w:szCs w:val="16"/>
                <w:lang w:val="en-US" w:eastAsia="zh-CN"/>
              </w:rPr>
            </w:pPr>
            <w:r w:rsidRPr="00640CD7">
              <w:rPr>
                <w:rFonts w:ascii="Arial" w:eastAsia="SimSun" w:hAnsi="Arial" w:cs="Arial"/>
                <w:sz w:val="16"/>
                <w:szCs w:val="16"/>
                <w:lang w:val="en-US" w:eastAsia="zh-CN"/>
              </w:rPr>
              <w:t>R5-227507</w:t>
            </w:r>
          </w:p>
        </w:tc>
        <w:tc>
          <w:tcPr>
            <w:tcW w:w="6335" w:type="dxa"/>
            <w:shd w:val="clear" w:color="auto" w:fill="auto"/>
            <w:hideMark/>
          </w:tcPr>
          <w:p w14:paraId="7B01263A" w14:textId="0FFB4C50" w:rsidR="006A3DF9" w:rsidRPr="00EE5E0B" w:rsidRDefault="00640CD7" w:rsidP="00874A63">
            <w:pPr>
              <w:overflowPunct/>
              <w:autoSpaceDE/>
              <w:autoSpaceDN/>
              <w:adjustRightInd/>
              <w:spacing w:beforeLines="25" w:before="60" w:afterLines="25" w:after="60"/>
              <w:jc w:val="both"/>
              <w:textAlignment w:val="auto"/>
              <w:rPr>
                <w:rFonts w:ascii="Arial" w:eastAsia="SimSun" w:hAnsi="Arial" w:cs="Arial"/>
                <w:sz w:val="16"/>
                <w:szCs w:val="16"/>
                <w:lang w:val="en-US" w:eastAsia="zh-CN"/>
              </w:rPr>
            </w:pPr>
            <w:r w:rsidRPr="00640CD7">
              <w:rPr>
                <w:rFonts w:ascii="Arial" w:eastAsia="SimSun" w:hAnsi="Arial" w:cs="Arial"/>
                <w:sz w:val="16"/>
                <w:szCs w:val="16"/>
                <w:lang w:val="en-US" w:eastAsia="zh-CN"/>
              </w:rPr>
              <w:t>Update of CLOSE UE TEST LOOP message</w:t>
            </w:r>
          </w:p>
        </w:tc>
        <w:tc>
          <w:tcPr>
            <w:tcW w:w="1960" w:type="dxa"/>
            <w:shd w:val="clear" w:color="auto" w:fill="auto"/>
            <w:noWrap/>
            <w:hideMark/>
          </w:tcPr>
          <w:p w14:paraId="76247707" w14:textId="77777777" w:rsidR="006A3DF9" w:rsidRPr="00EE5E0B" w:rsidRDefault="006A3DF9" w:rsidP="00874A63">
            <w:pPr>
              <w:overflowPunct/>
              <w:autoSpaceDE/>
              <w:autoSpaceDN/>
              <w:adjustRightInd/>
              <w:spacing w:beforeLines="25" w:before="60" w:afterLines="25" w:after="60"/>
              <w:jc w:val="both"/>
              <w:textAlignment w:val="auto"/>
              <w:rPr>
                <w:rFonts w:ascii="Arial" w:eastAsia="SimSun" w:hAnsi="Arial" w:cs="Arial"/>
                <w:sz w:val="16"/>
                <w:szCs w:val="16"/>
                <w:lang w:val="en-US" w:eastAsia="zh-CN"/>
              </w:rPr>
            </w:pPr>
            <w:r w:rsidRPr="00EE5E0B">
              <w:rPr>
                <w:rFonts w:ascii="Arial" w:eastAsia="SimSun" w:hAnsi="Arial" w:cs="Arial"/>
                <w:sz w:val="16"/>
                <w:szCs w:val="16"/>
                <w:lang w:val="en-US" w:eastAsia="zh-CN"/>
              </w:rPr>
              <w:t>Huawei, Hi</w:t>
            </w:r>
            <w:r>
              <w:rPr>
                <w:rFonts w:ascii="Arial" w:eastAsia="SimSun" w:hAnsi="Arial" w:cs="Arial"/>
                <w:sz w:val="16"/>
                <w:szCs w:val="16"/>
                <w:lang w:val="en-US" w:eastAsia="zh-CN"/>
              </w:rPr>
              <w:t>s</w:t>
            </w:r>
            <w:r w:rsidRPr="00EE5E0B">
              <w:rPr>
                <w:rFonts w:ascii="Arial" w:eastAsia="SimSun" w:hAnsi="Arial" w:cs="Arial"/>
                <w:sz w:val="16"/>
                <w:szCs w:val="16"/>
                <w:lang w:val="en-US" w:eastAsia="zh-CN"/>
              </w:rPr>
              <w:t>ilicon</w:t>
            </w:r>
          </w:p>
        </w:tc>
      </w:tr>
      <w:tr w:rsidR="006A3DF9" w:rsidRPr="00EE5E0B" w14:paraId="33E1153E" w14:textId="77777777" w:rsidTr="00874A63">
        <w:trPr>
          <w:trHeight w:val="20"/>
        </w:trPr>
        <w:tc>
          <w:tcPr>
            <w:tcW w:w="483" w:type="dxa"/>
            <w:shd w:val="clear" w:color="auto" w:fill="auto"/>
          </w:tcPr>
          <w:p w14:paraId="5A833B7F" w14:textId="798840CD" w:rsidR="006A3DF9" w:rsidRPr="001F36EB" w:rsidRDefault="006A3DF9" w:rsidP="00874A63">
            <w:pPr>
              <w:overflowPunct/>
              <w:autoSpaceDE/>
              <w:autoSpaceDN/>
              <w:adjustRightInd/>
              <w:spacing w:beforeLines="25" w:before="60" w:afterLines="25" w:after="60"/>
              <w:jc w:val="both"/>
              <w:textAlignment w:val="auto"/>
              <w:rPr>
                <w:rFonts w:ascii="Arial" w:eastAsia="SimSun" w:hAnsi="Arial" w:cs="Arial"/>
                <w:sz w:val="16"/>
                <w:szCs w:val="16"/>
                <w:lang w:val="en-US" w:eastAsia="zh-CN"/>
              </w:rPr>
            </w:pPr>
            <w:r w:rsidRPr="001F36EB">
              <w:rPr>
                <w:rFonts w:ascii="Arial" w:eastAsia="SimSun" w:hAnsi="Arial" w:cs="Arial" w:hint="eastAsia"/>
                <w:sz w:val="16"/>
                <w:szCs w:val="16"/>
                <w:lang w:val="en-US" w:eastAsia="zh-CN"/>
              </w:rPr>
              <w:t>[</w:t>
            </w:r>
            <w:r>
              <w:rPr>
                <w:rFonts w:ascii="Arial" w:eastAsia="SimSun" w:hAnsi="Arial" w:cs="Arial"/>
                <w:sz w:val="16"/>
                <w:szCs w:val="16"/>
                <w:lang w:val="en-US" w:eastAsia="zh-CN"/>
              </w:rPr>
              <w:t>3</w:t>
            </w:r>
            <w:r w:rsidRPr="001F36EB">
              <w:rPr>
                <w:rFonts w:ascii="Arial" w:eastAsia="SimSun" w:hAnsi="Arial" w:cs="Arial"/>
                <w:sz w:val="16"/>
                <w:szCs w:val="16"/>
                <w:lang w:val="en-US" w:eastAsia="zh-CN"/>
              </w:rPr>
              <w:t>]</w:t>
            </w:r>
          </w:p>
        </w:tc>
        <w:tc>
          <w:tcPr>
            <w:tcW w:w="1082" w:type="dxa"/>
            <w:shd w:val="clear" w:color="auto" w:fill="auto"/>
            <w:noWrap/>
            <w:hideMark/>
          </w:tcPr>
          <w:p w14:paraId="778E704B" w14:textId="633718FF" w:rsidR="006A3DF9" w:rsidRPr="001F36EB" w:rsidRDefault="00EA6962" w:rsidP="00874A63">
            <w:pPr>
              <w:overflowPunct/>
              <w:autoSpaceDE/>
              <w:autoSpaceDN/>
              <w:adjustRightInd/>
              <w:spacing w:beforeLines="25" w:before="60" w:afterLines="25" w:after="60"/>
              <w:jc w:val="both"/>
              <w:textAlignment w:val="auto"/>
              <w:rPr>
                <w:rFonts w:ascii="Arial" w:eastAsia="SimSun" w:hAnsi="Arial" w:cs="Arial"/>
                <w:sz w:val="16"/>
                <w:szCs w:val="16"/>
                <w:lang w:val="en-US" w:eastAsia="zh-CN"/>
              </w:rPr>
            </w:pPr>
            <w:r w:rsidRPr="00EA6962">
              <w:rPr>
                <w:rFonts w:ascii="Arial" w:eastAsia="SimSun" w:hAnsi="Arial" w:cs="Arial"/>
                <w:sz w:val="16"/>
                <w:szCs w:val="16"/>
                <w:lang w:val="en-US" w:eastAsia="zh-CN"/>
              </w:rPr>
              <w:t>R5-227138</w:t>
            </w:r>
          </w:p>
        </w:tc>
        <w:tc>
          <w:tcPr>
            <w:tcW w:w="6335" w:type="dxa"/>
            <w:shd w:val="clear" w:color="auto" w:fill="auto"/>
            <w:hideMark/>
          </w:tcPr>
          <w:p w14:paraId="2E76E26F" w14:textId="0FA99A19" w:rsidR="006A3DF9" w:rsidRPr="00EE5E0B" w:rsidRDefault="00640CD7" w:rsidP="00874A63">
            <w:pPr>
              <w:overflowPunct/>
              <w:autoSpaceDE/>
              <w:autoSpaceDN/>
              <w:adjustRightInd/>
              <w:spacing w:beforeLines="25" w:before="60" w:afterLines="25" w:after="60"/>
              <w:jc w:val="both"/>
              <w:textAlignment w:val="auto"/>
              <w:rPr>
                <w:rFonts w:ascii="Arial" w:eastAsia="SimSun" w:hAnsi="Arial" w:cs="Arial"/>
                <w:sz w:val="16"/>
                <w:szCs w:val="16"/>
                <w:lang w:val="en-US" w:eastAsia="zh-CN"/>
              </w:rPr>
            </w:pPr>
            <w:r w:rsidRPr="00640CD7">
              <w:rPr>
                <w:rFonts w:ascii="Arial" w:eastAsia="SimSun" w:hAnsi="Arial" w:cs="Arial"/>
                <w:sz w:val="16"/>
                <w:szCs w:val="16"/>
                <w:lang w:val="en-US" w:eastAsia="zh-CN"/>
              </w:rPr>
              <w:t>Update of configuration of system information blocks for MBS Broadcast TC</w:t>
            </w:r>
          </w:p>
        </w:tc>
        <w:tc>
          <w:tcPr>
            <w:tcW w:w="1960" w:type="dxa"/>
            <w:shd w:val="clear" w:color="auto" w:fill="auto"/>
            <w:noWrap/>
            <w:hideMark/>
          </w:tcPr>
          <w:p w14:paraId="21D99976" w14:textId="77777777" w:rsidR="006A3DF9" w:rsidRPr="00EE5E0B" w:rsidRDefault="006A3DF9" w:rsidP="00874A63">
            <w:pPr>
              <w:overflowPunct/>
              <w:autoSpaceDE/>
              <w:autoSpaceDN/>
              <w:adjustRightInd/>
              <w:spacing w:beforeLines="25" w:before="60" w:afterLines="25" w:after="60"/>
              <w:jc w:val="both"/>
              <w:textAlignment w:val="auto"/>
              <w:rPr>
                <w:rFonts w:ascii="Arial" w:eastAsia="SimSun" w:hAnsi="Arial" w:cs="Arial"/>
                <w:sz w:val="16"/>
                <w:szCs w:val="16"/>
                <w:lang w:val="en-US" w:eastAsia="zh-CN"/>
              </w:rPr>
            </w:pPr>
            <w:r w:rsidRPr="00EE5E0B">
              <w:rPr>
                <w:rFonts w:ascii="Arial" w:eastAsia="SimSun" w:hAnsi="Arial" w:cs="Arial"/>
                <w:sz w:val="16"/>
                <w:szCs w:val="16"/>
                <w:lang w:val="en-US" w:eastAsia="zh-CN"/>
              </w:rPr>
              <w:t>Huawei, Hi</w:t>
            </w:r>
            <w:r>
              <w:rPr>
                <w:rFonts w:ascii="Arial" w:eastAsia="SimSun" w:hAnsi="Arial" w:cs="Arial"/>
                <w:sz w:val="16"/>
                <w:szCs w:val="16"/>
                <w:lang w:val="en-US" w:eastAsia="zh-CN"/>
              </w:rPr>
              <w:t>s</w:t>
            </w:r>
            <w:r w:rsidRPr="00EE5E0B">
              <w:rPr>
                <w:rFonts w:ascii="Arial" w:eastAsia="SimSun" w:hAnsi="Arial" w:cs="Arial"/>
                <w:sz w:val="16"/>
                <w:szCs w:val="16"/>
                <w:lang w:val="en-US" w:eastAsia="zh-CN"/>
              </w:rPr>
              <w:t>ilicon</w:t>
            </w:r>
          </w:p>
        </w:tc>
      </w:tr>
      <w:tr w:rsidR="006A3DF9" w:rsidRPr="00EE5E0B" w14:paraId="7BD22D77" w14:textId="77777777" w:rsidTr="00874A63">
        <w:trPr>
          <w:trHeight w:val="20"/>
        </w:trPr>
        <w:tc>
          <w:tcPr>
            <w:tcW w:w="483" w:type="dxa"/>
            <w:shd w:val="clear" w:color="auto" w:fill="auto"/>
          </w:tcPr>
          <w:p w14:paraId="4A79C358" w14:textId="397083BB" w:rsidR="006A3DF9" w:rsidRPr="001F36EB" w:rsidRDefault="006A3DF9" w:rsidP="00874A63">
            <w:pPr>
              <w:overflowPunct/>
              <w:autoSpaceDE/>
              <w:autoSpaceDN/>
              <w:adjustRightInd/>
              <w:spacing w:beforeLines="25" w:before="60" w:afterLines="25" w:after="60"/>
              <w:jc w:val="both"/>
              <w:textAlignment w:val="auto"/>
              <w:rPr>
                <w:rFonts w:ascii="Arial" w:eastAsia="SimSun" w:hAnsi="Arial" w:cs="Arial"/>
                <w:sz w:val="16"/>
                <w:szCs w:val="16"/>
                <w:lang w:val="en-US" w:eastAsia="zh-CN"/>
              </w:rPr>
            </w:pPr>
            <w:r w:rsidRPr="001F36EB">
              <w:rPr>
                <w:rFonts w:ascii="Arial" w:eastAsia="SimSun" w:hAnsi="Arial" w:cs="Arial" w:hint="eastAsia"/>
                <w:sz w:val="16"/>
                <w:szCs w:val="16"/>
                <w:lang w:val="en-US" w:eastAsia="zh-CN"/>
              </w:rPr>
              <w:t>[</w:t>
            </w:r>
            <w:r>
              <w:rPr>
                <w:rFonts w:ascii="Arial" w:eastAsia="SimSun" w:hAnsi="Arial" w:cs="Arial"/>
                <w:sz w:val="16"/>
                <w:szCs w:val="16"/>
                <w:lang w:val="en-US" w:eastAsia="zh-CN"/>
              </w:rPr>
              <w:t>4</w:t>
            </w:r>
            <w:r w:rsidRPr="001F36EB">
              <w:rPr>
                <w:rFonts w:ascii="Arial" w:eastAsia="SimSun" w:hAnsi="Arial" w:cs="Arial"/>
                <w:sz w:val="16"/>
                <w:szCs w:val="16"/>
                <w:lang w:val="en-US" w:eastAsia="zh-CN"/>
              </w:rPr>
              <w:t>]</w:t>
            </w:r>
          </w:p>
        </w:tc>
        <w:tc>
          <w:tcPr>
            <w:tcW w:w="1082" w:type="dxa"/>
            <w:shd w:val="clear" w:color="auto" w:fill="auto"/>
            <w:noWrap/>
            <w:hideMark/>
          </w:tcPr>
          <w:p w14:paraId="3C47D139" w14:textId="4FF40C0A" w:rsidR="006A3DF9" w:rsidRPr="001F36EB" w:rsidRDefault="00EA6962" w:rsidP="00874A63">
            <w:pPr>
              <w:overflowPunct/>
              <w:autoSpaceDE/>
              <w:autoSpaceDN/>
              <w:adjustRightInd/>
              <w:spacing w:beforeLines="25" w:before="60" w:afterLines="25" w:after="60"/>
              <w:jc w:val="both"/>
              <w:textAlignment w:val="auto"/>
              <w:rPr>
                <w:rFonts w:ascii="Arial" w:eastAsia="SimSun" w:hAnsi="Arial" w:cs="Arial"/>
                <w:sz w:val="16"/>
                <w:szCs w:val="16"/>
                <w:lang w:val="en-US" w:eastAsia="zh-CN"/>
              </w:rPr>
            </w:pPr>
            <w:r w:rsidRPr="00EA6962">
              <w:rPr>
                <w:rFonts w:ascii="Arial" w:eastAsia="SimSun" w:hAnsi="Arial" w:cs="Arial"/>
                <w:sz w:val="16"/>
                <w:szCs w:val="16"/>
                <w:lang w:val="en-US" w:eastAsia="zh-CN"/>
              </w:rPr>
              <w:t>R5-227139</w:t>
            </w:r>
          </w:p>
        </w:tc>
        <w:tc>
          <w:tcPr>
            <w:tcW w:w="6335" w:type="dxa"/>
            <w:shd w:val="clear" w:color="auto" w:fill="auto"/>
            <w:hideMark/>
          </w:tcPr>
          <w:p w14:paraId="2A3251C6" w14:textId="37799E1A" w:rsidR="006A3DF9" w:rsidRPr="00EE5E0B" w:rsidRDefault="00EA6962" w:rsidP="00874A63">
            <w:pPr>
              <w:overflowPunct/>
              <w:autoSpaceDE/>
              <w:autoSpaceDN/>
              <w:adjustRightInd/>
              <w:spacing w:beforeLines="25" w:before="60" w:afterLines="25" w:after="60"/>
              <w:jc w:val="both"/>
              <w:textAlignment w:val="auto"/>
              <w:rPr>
                <w:rFonts w:ascii="Arial" w:eastAsia="SimSun" w:hAnsi="Arial" w:cs="Arial"/>
                <w:sz w:val="16"/>
                <w:szCs w:val="16"/>
                <w:lang w:val="en-US" w:eastAsia="zh-CN"/>
              </w:rPr>
            </w:pPr>
            <w:r w:rsidRPr="00EA6962">
              <w:rPr>
                <w:rFonts w:ascii="Arial" w:eastAsia="SimSun" w:hAnsi="Arial" w:cs="Arial"/>
                <w:sz w:val="16"/>
                <w:szCs w:val="16"/>
                <w:lang w:val="en-US" w:eastAsia="zh-CN"/>
              </w:rPr>
              <w:t>Update of MBS IE CFR-</w:t>
            </w:r>
            <w:proofErr w:type="spellStart"/>
            <w:r w:rsidRPr="00EA6962">
              <w:rPr>
                <w:rFonts w:ascii="Arial" w:eastAsia="SimSun" w:hAnsi="Arial" w:cs="Arial"/>
                <w:sz w:val="16"/>
                <w:szCs w:val="16"/>
                <w:lang w:val="en-US" w:eastAsia="zh-CN"/>
              </w:rPr>
              <w:t>ConfigMCCH</w:t>
            </w:r>
            <w:proofErr w:type="spellEnd"/>
            <w:r w:rsidRPr="00EA6962">
              <w:rPr>
                <w:rFonts w:ascii="Arial" w:eastAsia="SimSun" w:hAnsi="Arial" w:cs="Arial"/>
                <w:sz w:val="16"/>
                <w:szCs w:val="16"/>
                <w:lang w:val="en-US" w:eastAsia="zh-CN"/>
              </w:rPr>
              <w:t>-MTCH</w:t>
            </w:r>
          </w:p>
        </w:tc>
        <w:tc>
          <w:tcPr>
            <w:tcW w:w="1960" w:type="dxa"/>
            <w:shd w:val="clear" w:color="auto" w:fill="auto"/>
            <w:noWrap/>
            <w:hideMark/>
          </w:tcPr>
          <w:p w14:paraId="6777D924" w14:textId="77777777" w:rsidR="006A3DF9" w:rsidRPr="00EE5E0B" w:rsidRDefault="006A3DF9" w:rsidP="00874A63">
            <w:pPr>
              <w:overflowPunct/>
              <w:autoSpaceDE/>
              <w:autoSpaceDN/>
              <w:adjustRightInd/>
              <w:spacing w:beforeLines="25" w:before="60" w:afterLines="25" w:after="60"/>
              <w:jc w:val="both"/>
              <w:textAlignment w:val="auto"/>
              <w:rPr>
                <w:rFonts w:ascii="Arial" w:eastAsia="SimSun" w:hAnsi="Arial" w:cs="Arial"/>
                <w:sz w:val="16"/>
                <w:szCs w:val="16"/>
                <w:lang w:val="en-US" w:eastAsia="zh-CN"/>
              </w:rPr>
            </w:pPr>
            <w:r w:rsidRPr="00EE5E0B">
              <w:rPr>
                <w:rFonts w:ascii="Arial" w:eastAsia="SimSun" w:hAnsi="Arial" w:cs="Arial"/>
                <w:sz w:val="16"/>
                <w:szCs w:val="16"/>
                <w:lang w:val="en-US" w:eastAsia="zh-CN"/>
              </w:rPr>
              <w:t>Huawei, Hi</w:t>
            </w:r>
            <w:r>
              <w:rPr>
                <w:rFonts w:ascii="Arial" w:eastAsia="SimSun" w:hAnsi="Arial" w:cs="Arial"/>
                <w:sz w:val="16"/>
                <w:szCs w:val="16"/>
                <w:lang w:val="en-US" w:eastAsia="zh-CN"/>
              </w:rPr>
              <w:t>s</w:t>
            </w:r>
            <w:r w:rsidRPr="00EE5E0B">
              <w:rPr>
                <w:rFonts w:ascii="Arial" w:eastAsia="SimSun" w:hAnsi="Arial" w:cs="Arial"/>
                <w:sz w:val="16"/>
                <w:szCs w:val="16"/>
                <w:lang w:val="en-US" w:eastAsia="zh-CN"/>
              </w:rPr>
              <w:t>ilicon</w:t>
            </w:r>
          </w:p>
        </w:tc>
      </w:tr>
      <w:tr w:rsidR="006A3DF9" w:rsidRPr="00EE5E0B" w14:paraId="666E8A2A" w14:textId="77777777" w:rsidTr="00874A63">
        <w:trPr>
          <w:trHeight w:val="20"/>
        </w:trPr>
        <w:tc>
          <w:tcPr>
            <w:tcW w:w="483" w:type="dxa"/>
            <w:shd w:val="clear" w:color="auto" w:fill="auto"/>
          </w:tcPr>
          <w:p w14:paraId="7D9ABC2C" w14:textId="72564E26" w:rsidR="006A3DF9" w:rsidRPr="001F36EB" w:rsidRDefault="006A3DF9" w:rsidP="00874A63">
            <w:pPr>
              <w:overflowPunct/>
              <w:autoSpaceDE/>
              <w:autoSpaceDN/>
              <w:adjustRightInd/>
              <w:spacing w:beforeLines="25" w:before="60" w:afterLines="25" w:after="60"/>
              <w:jc w:val="both"/>
              <w:textAlignment w:val="auto"/>
              <w:rPr>
                <w:rFonts w:ascii="Arial" w:eastAsia="SimSun" w:hAnsi="Arial" w:cs="Arial"/>
                <w:sz w:val="16"/>
                <w:szCs w:val="16"/>
                <w:lang w:val="en-US" w:eastAsia="zh-CN"/>
              </w:rPr>
            </w:pPr>
            <w:r w:rsidRPr="001F36EB">
              <w:rPr>
                <w:rFonts w:ascii="Arial" w:eastAsia="SimSun" w:hAnsi="Arial" w:cs="Arial" w:hint="eastAsia"/>
                <w:sz w:val="16"/>
                <w:szCs w:val="16"/>
                <w:lang w:val="en-US" w:eastAsia="zh-CN"/>
              </w:rPr>
              <w:t>[</w:t>
            </w:r>
            <w:r>
              <w:rPr>
                <w:rFonts w:ascii="Arial" w:eastAsia="SimSun" w:hAnsi="Arial" w:cs="Arial"/>
                <w:sz w:val="16"/>
                <w:szCs w:val="16"/>
                <w:lang w:val="en-US" w:eastAsia="zh-CN"/>
              </w:rPr>
              <w:t>5</w:t>
            </w:r>
            <w:r w:rsidRPr="001F36EB">
              <w:rPr>
                <w:rFonts w:ascii="Arial" w:eastAsia="SimSun" w:hAnsi="Arial" w:cs="Arial"/>
                <w:sz w:val="16"/>
                <w:szCs w:val="16"/>
                <w:lang w:val="en-US" w:eastAsia="zh-CN"/>
              </w:rPr>
              <w:t>]</w:t>
            </w:r>
          </w:p>
        </w:tc>
        <w:tc>
          <w:tcPr>
            <w:tcW w:w="1082" w:type="dxa"/>
            <w:shd w:val="clear" w:color="auto" w:fill="auto"/>
            <w:noWrap/>
            <w:hideMark/>
          </w:tcPr>
          <w:p w14:paraId="3431EC34" w14:textId="0F6114E3" w:rsidR="006A3DF9" w:rsidRPr="001F36EB" w:rsidRDefault="00EA6962" w:rsidP="00874A63">
            <w:pPr>
              <w:overflowPunct/>
              <w:autoSpaceDE/>
              <w:autoSpaceDN/>
              <w:adjustRightInd/>
              <w:spacing w:beforeLines="25" w:before="60" w:afterLines="25" w:after="60"/>
              <w:jc w:val="both"/>
              <w:textAlignment w:val="auto"/>
              <w:rPr>
                <w:rFonts w:ascii="Arial" w:eastAsia="SimSun" w:hAnsi="Arial" w:cs="Arial"/>
                <w:sz w:val="16"/>
                <w:szCs w:val="16"/>
                <w:lang w:val="en-US" w:eastAsia="zh-CN"/>
              </w:rPr>
            </w:pPr>
            <w:r w:rsidRPr="00EA6962">
              <w:rPr>
                <w:rFonts w:ascii="Arial" w:eastAsia="SimSun" w:hAnsi="Arial" w:cs="Arial"/>
                <w:sz w:val="16"/>
                <w:szCs w:val="16"/>
                <w:lang w:val="en-US" w:eastAsia="zh-CN"/>
              </w:rPr>
              <w:t>R5-227508</w:t>
            </w:r>
          </w:p>
        </w:tc>
        <w:tc>
          <w:tcPr>
            <w:tcW w:w="6335" w:type="dxa"/>
            <w:shd w:val="clear" w:color="auto" w:fill="auto"/>
            <w:hideMark/>
          </w:tcPr>
          <w:p w14:paraId="7A3F696B" w14:textId="361BD863" w:rsidR="006A3DF9" w:rsidRPr="00EE5E0B" w:rsidRDefault="00EA6962" w:rsidP="00874A63">
            <w:pPr>
              <w:overflowPunct/>
              <w:autoSpaceDE/>
              <w:autoSpaceDN/>
              <w:adjustRightInd/>
              <w:spacing w:beforeLines="25" w:before="60" w:afterLines="25" w:after="60"/>
              <w:jc w:val="both"/>
              <w:textAlignment w:val="auto"/>
              <w:rPr>
                <w:rFonts w:ascii="Arial" w:eastAsia="SimSun" w:hAnsi="Arial" w:cs="Arial"/>
                <w:sz w:val="16"/>
                <w:szCs w:val="16"/>
                <w:lang w:val="en-US" w:eastAsia="zh-CN"/>
              </w:rPr>
            </w:pPr>
            <w:r w:rsidRPr="00EA6962">
              <w:rPr>
                <w:rFonts w:ascii="Arial" w:eastAsia="SimSun" w:hAnsi="Arial" w:cs="Arial"/>
                <w:sz w:val="16"/>
                <w:szCs w:val="16"/>
                <w:lang w:val="en-US" w:eastAsia="zh-CN"/>
              </w:rPr>
              <w:t>Update of MBS IE TMGI</w:t>
            </w:r>
          </w:p>
        </w:tc>
        <w:tc>
          <w:tcPr>
            <w:tcW w:w="1960" w:type="dxa"/>
            <w:shd w:val="clear" w:color="auto" w:fill="auto"/>
            <w:noWrap/>
            <w:hideMark/>
          </w:tcPr>
          <w:p w14:paraId="6DBC289A" w14:textId="77777777" w:rsidR="006A3DF9" w:rsidRPr="00EE5E0B" w:rsidRDefault="006A3DF9" w:rsidP="00874A63">
            <w:pPr>
              <w:overflowPunct/>
              <w:autoSpaceDE/>
              <w:autoSpaceDN/>
              <w:adjustRightInd/>
              <w:spacing w:beforeLines="25" w:before="60" w:afterLines="25" w:after="60"/>
              <w:jc w:val="both"/>
              <w:textAlignment w:val="auto"/>
              <w:rPr>
                <w:rFonts w:ascii="Arial" w:eastAsia="SimSun" w:hAnsi="Arial" w:cs="Arial"/>
                <w:sz w:val="16"/>
                <w:szCs w:val="16"/>
                <w:lang w:val="en-US" w:eastAsia="zh-CN"/>
              </w:rPr>
            </w:pPr>
            <w:r w:rsidRPr="00EE5E0B">
              <w:rPr>
                <w:rFonts w:ascii="Arial" w:eastAsia="SimSun" w:hAnsi="Arial" w:cs="Arial"/>
                <w:sz w:val="16"/>
                <w:szCs w:val="16"/>
                <w:lang w:val="en-US" w:eastAsia="zh-CN"/>
              </w:rPr>
              <w:t>Huawei, Hi</w:t>
            </w:r>
            <w:r>
              <w:rPr>
                <w:rFonts w:ascii="Arial" w:eastAsia="SimSun" w:hAnsi="Arial" w:cs="Arial"/>
                <w:sz w:val="16"/>
                <w:szCs w:val="16"/>
                <w:lang w:val="en-US" w:eastAsia="zh-CN"/>
              </w:rPr>
              <w:t>s</w:t>
            </w:r>
            <w:r w:rsidRPr="00EE5E0B">
              <w:rPr>
                <w:rFonts w:ascii="Arial" w:eastAsia="SimSun" w:hAnsi="Arial" w:cs="Arial"/>
                <w:sz w:val="16"/>
                <w:szCs w:val="16"/>
                <w:lang w:val="en-US" w:eastAsia="zh-CN"/>
              </w:rPr>
              <w:t>ilicon</w:t>
            </w:r>
          </w:p>
        </w:tc>
      </w:tr>
      <w:tr w:rsidR="006A3DF9" w:rsidRPr="00EE5E0B" w14:paraId="582F45CB" w14:textId="77777777" w:rsidTr="00874A63">
        <w:trPr>
          <w:trHeight w:val="20"/>
        </w:trPr>
        <w:tc>
          <w:tcPr>
            <w:tcW w:w="483" w:type="dxa"/>
            <w:shd w:val="clear" w:color="auto" w:fill="auto"/>
          </w:tcPr>
          <w:p w14:paraId="484ECED2" w14:textId="658ED2A1" w:rsidR="006A3DF9" w:rsidRPr="001F36EB" w:rsidRDefault="006A3DF9" w:rsidP="00874A63">
            <w:pPr>
              <w:overflowPunct/>
              <w:autoSpaceDE/>
              <w:autoSpaceDN/>
              <w:adjustRightInd/>
              <w:spacing w:beforeLines="25" w:before="60" w:afterLines="25" w:after="60"/>
              <w:jc w:val="both"/>
              <w:textAlignment w:val="auto"/>
              <w:rPr>
                <w:rFonts w:ascii="Arial" w:eastAsia="SimSun" w:hAnsi="Arial" w:cs="Arial"/>
                <w:sz w:val="16"/>
                <w:szCs w:val="16"/>
                <w:lang w:val="en-US" w:eastAsia="zh-CN"/>
              </w:rPr>
            </w:pPr>
            <w:r w:rsidRPr="001F36EB">
              <w:rPr>
                <w:rFonts w:ascii="Arial" w:eastAsia="SimSun" w:hAnsi="Arial" w:cs="Arial" w:hint="eastAsia"/>
                <w:sz w:val="16"/>
                <w:szCs w:val="16"/>
                <w:lang w:val="en-US" w:eastAsia="zh-CN"/>
              </w:rPr>
              <w:t>[</w:t>
            </w:r>
            <w:r>
              <w:rPr>
                <w:rFonts w:ascii="Arial" w:eastAsia="SimSun" w:hAnsi="Arial" w:cs="Arial"/>
                <w:sz w:val="16"/>
                <w:szCs w:val="16"/>
                <w:lang w:val="en-US" w:eastAsia="zh-CN"/>
              </w:rPr>
              <w:t>6</w:t>
            </w:r>
            <w:r w:rsidRPr="001F36EB">
              <w:rPr>
                <w:rFonts w:ascii="Arial" w:eastAsia="SimSun" w:hAnsi="Arial" w:cs="Arial"/>
                <w:sz w:val="16"/>
                <w:szCs w:val="16"/>
                <w:lang w:val="en-US" w:eastAsia="zh-CN"/>
              </w:rPr>
              <w:t>]</w:t>
            </w:r>
          </w:p>
        </w:tc>
        <w:tc>
          <w:tcPr>
            <w:tcW w:w="1082" w:type="dxa"/>
            <w:shd w:val="clear" w:color="auto" w:fill="auto"/>
            <w:noWrap/>
            <w:hideMark/>
          </w:tcPr>
          <w:p w14:paraId="12613192" w14:textId="267B4F96" w:rsidR="006A3DF9" w:rsidRPr="001F36EB" w:rsidRDefault="00EA6962" w:rsidP="00874A63">
            <w:pPr>
              <w:overflowPunct/>
              <w:autoSpaceDE/>
              <w:autoSpaceDN/>
              <w:adjustRightInd/>
              <w:spacing w:beforeLines="25" w:before="60" w:afterLines="25" w:after="60"/>
              <w:jc w:val="both"/>
              <w:textAlignment w:val="auto"/>
              <w:rPr>
                <w:rFonts w:ascii="Arial" w:eastAsia="SimSun" w:hAnsi="Arial" w:cs="Arial"/>
                <w:sz w:val="16"/>
                <w:szCs w:val="16"/>
                <w:lang w:val="en-US" w:eastAsia="zh-CN"/>
              </w:rPr>
            </w:pPr>
            <w:r w:rsidRPr="00EA6962">
              <w:rPr>
                <w:rFonts w:ascii="Arial" w:eastAsia="SimSun" w:hAnsi="Arial" w:cs="Arial"/>
                <w:sz w:val="16"/>
                <w:szCs w:val="16"/>
                <w:lang w:val="en-US" w:eastAsia="zh-CN"/>
              </w:rPr>
              <w:t>R5-227509</w:t>
            </w:r>
          </w:p>
        </w:tc>
        <w:tc>
          <w:tcPr>
            <w:tcW w:w="6335" w:type="dxa"/>
            <w:shd w:val="clear" w:color="auto" w:fill="auto"/>
            <w:hideMark/>
          </w:tcPr>
          <w:p w14:paraId="35B77B5E" w14:textId="601A22A5" w:rsidR="006A3DF9" w:rsidRPr="00EE5E0B" w:rsidRDefault="00EA6962" w:rsidP="00874A63">
            <w:pPr>
              <w:overflowPunct/>
              <w:autoSpaceDE/>
              <w:autoSpaceDN/>
              <w:adjustRightInd/>
              <w:spacing w:beforeLines="25" w:before="60" w:afterLines="25" w:after="60"/>
              <w:jc w:val="both"/>
              <w:textAlignment w:val="auto"/>
              <w:rPr>
                <w:rFonts w:ascii="Arial" w:eastAsia="SimSun" w:hAnsi="Arial" w:cs="Arial"/>
                <w:sz w:val="16"/>
                <w:szCs w:val="16"/>
                <w:lang w:val="en-US" w:eastAsia="zh-CN"/>
              </w:rPr>
            </w:pPr>
            <w:r w:rsidRPr="00EA6962">
              <w:rPr>
                <w:rFonts w:ascii="Arial" w:eastAsia="SimSun" w:hAnsi="Arial" w:cs="Arial"/>
                <w:sz w:val="16"/>
                <w:szCs w:val="16"/>
                <w:lang w:val="en-US" w:eastAsia="zh-CN"/>
              </w:rPr>
              <w:t>Update of Radio resource control information elements for Broadcast MBS TC</w:t>
            </w:r>
          </w:p>
        </w:tc>
        <w:tc>
          <w:tcPr>
            <w:tcW w:w="1960" w:type="dxa"/>
            <w:shd w:val="clear" w:color="auto" w:fill="auto"/>
            <w:noWrap/>
            <w:hideMark/>
          </w:tcPr>
          <w:p w14:paraId="5B048A02" w14:textId="77777777" w:rsidR="006A3DF9" w:rsidRPr="00EE5E0B" w:rsidRDefault="006A3DF9" w:rsidP="00874A63">
            <w:pPr>
              <w:overflowPunct/>
              <w:autoSpaceDE/>
              <w:autoSpaceDN/>
              <w:adjustRightInd/>
              <w:spacing w:beforeLines="25" w:before="60" w:afterLines="25" w:after="60"/>
              <w:jc w:val="both"/>
              <w:textAlignment w:val="auto"/>
              <w:rPr>
                <w:rFonts w:ascii="Arial" w:eastAsia="SimSun" w:hAnsi="Arial" w:cs="Arial"/>
                <w:sz w:val="16"/>
                <w:szCs w:val="16"/>
                <w:lang w:val="en-US" w:eastAsia="zh-CN"/>
              </w:rPr>
            </w:pPr>
            <w:r w:rsidRPr="00EE5E0B">
              <w:rPr>
                <w:rFonts w:ascii="Arial" w:eastAsia="SimSun" w:hAnsi="Arial" w:cs="Arial"/>
                <w:sz w:val="16"/>
                <w:szCs w:val="16"/>
                <w:lang w:val="en-US" w:eastAsia="zh-CN"/>
              </w:rPr>
              <w:t>Huawei, Hi</w:t>
            </w:r>
            <w:r>
              <w:rPr>
                <w:rFonts w:ascii="Arial" w:eastAsia="SimSun" w:hAnsi="Arial" w:cs="Arial"/>
                <w:sz w:val="16"/>
                <w:szCs w:val="16"/>
                <w:lang w:val="en-US" w:eastAsia="zh-CN"/>
              </w:rPr>
              <w:t>s</w:t>
            </w:r>
            <w:r w:rsidRPr="00EE5E0B">
              <w:rPr>
                <w:rFonts w:ascii="Arial" w:eastAsia="SimSun" w:hAnsi="Arial" w:cs="Arial"/>
                <w:sz w:val="16"/>
                <w:szCs w:val="16"/>
                <w:lang w:val="en-US" w:eastAsia="zh-CN"/>
              </w:rPr>
              <w:t>ilicon</w:t>
            </w:r>
          </w:p>
        </w:tc>
      </w:tr>
      <w:tr w:rsidR="006A3DF9" w:rsidRPr="00EE5E0B" w14:paraId="28BC28B1" w14:textId="77777777" w:rsidTr="00874A63">
        <w:trPr>
          <w:trHeight w:val="20"/>
        </w:trPr>
        <w:tc>
          <w:tcPr>
            <w:tcW w:w="483" w:type="dxa"/>
            <w:shd w:val="clear" w:color="auto" w:fill="auto"/>
          </w:tcPr>
          <w:p w14:paraId="048945C5" w14:textId="525DCA57" w:rsidR="006A3DF9" w:rsidRPr="001F36EB" w:rsidRDefault="006A3DF9" w:rsidP="00874A63">
            <w:pPr>
              <w:overflowPunct/>
              <w:autoSpaceDE/>
              <w:autoSpaceDN/>
              <w:adjustRightInd/>
              <w:spacing w:beforeLines="25" w:before="60" w:afterLines="25" w:after="60"/>
              <w:jc w:val="both"/>
              <w:textAlignment w:val="auto"/>
              <w:rPr>
                <w:rFonts w:ascii="Arial" w:eastAsia="SimSun" w:hAnsi="Arial" w:cs="Arial"/>
                <w:sz w:val="16"/>
                <w:szCs w:val="16"/>
                <w:lang w:val="en-US" w:eastAsia="zh-CN"/>
              </w:rPr>
            </w:pPr>
            <w:r w:rsidRPr="001F36EB">
              <w:rPr>
                <w:rFonts w:ascii="Arial" w:eastAsia="SimSun" w:hAnsi="Arial" w:cs="Arial" w:hint="eastAsia"/>
                <w:sz w:val="16"/>
                <w:szCs w:val="16"/>
                <w:lang w:val="en-US" w:eastAsia="zh-CN"/>
              </w:rPr>
              <w:t>[</w:t>
            </w:r>
            <w:r>
              <w:rPr>
                <w:rFonts w:ascii="Arial" w:eastAsia="SimSun" w:hAnsi="Arial" w:cs="Arial"/>
                <w:sz w:val="16"/>
                <w:szCs w:val="16"/>
                <w:lang w:val="en-US" w:eastAsia="zh-CN"/>
              </w:rPr>
              <w:t>7</w:t>
            </w:r>
            <w:r w:rsidRPr="001F36EB">
              <w:rPr>
                <w:rFonts w:ascii="Arial" w:eastAsia="SimSun" w:hAnsi="Arial" w:cs="Arial"/>
                <w:sz w:val="16"/>
                <w:szCs w:val="16"/>
                <w:lang w:val="en-US" w:eastAsia="zh-CN"/>
              </w:rPr>
              <w:t>]</w:t>
            </w:r>
          </w:p>
        </w:tc>
        <w:tc>
          <w:tcPr>
            <w:tcW w:w="1082" w:type="dxa"/>
            <w:shd w:val="clear" w:color="auto" w:fill="auto"/>
            <w:noWrap/>
            <w:hideMark/>
          </w:tcPr>
          <w:p w14:paraId="214656EF" w14:textId="150726CF" w:rsidR="006A3DF9" w:rsidRPr="001F36EB" w:rsidRDefault="00EA6962" w:rsidP="00874A63">
            <w:pPr>
              <w:overflowPunct/>
              <w:autoSpaceDE/>
              <w:autoSpaceDN/>
              <w:adjustRightInd/>
              <w:spacing w:beforeLines="25" w:before="60" w:afterLines="25" w:after="60"/>
              <w:jc w:val="both"/>
              <w:textAlignment w:val="auto"/>
              <w:rPr>
                <w:rFonts w:ascii="Arial" w:eastAsia="SimSun" w:hAnsi="Arial" w:cs="Arial"/>
                <w:sz w:val="16"/>
                <w:szCs w:val="16"/>
                <w:lang w:val="en-US" w:eastAsia="zh-CN"/>
              </w:rPr>
            </w:pPr>
            <w:r w:rsidRPr="00EA6962">
              <w:rPr>
                <w:rFonts w:ascii="Arial" w:eastAsia="SimSun" w:hAnsi="Arial" w:cs="Arial"/>
                <w:sz w:val="16"/>
                <w:szCs w:val="16"/>
                <w:lang w:val="en-US" w:eastAsia="zh-CN"/>
              </w:rPr>
              <w:t>R5-227142</w:t>
            </w:r>
          </w:p>
        </w:tc>
        <w:tc>
          <w:tcPr>
            <w:tcW w:w="6335" w:type="dxa"/>
            <w:shd w:val="clear" w:color="auto" w:fill="auto"/>
            <w:hideMark/>
          </w:tcPr>
          <w:p w14:paraId="2281C36D" w14:textId="41A0D6D3" w:rsidR="006A3DF9" w:rsidRPr="00EE5E0B" w:rsidRDefault="00EA6962" w:rsidP="00874A63">
            <w:pPr>
              <w:overflowPunct/>
              <w:autoSpaceDE/>
              <w:autoSpaceDN/>
              <w:adjustRightInd/>
              <w:spacing w:beforeLines="25" w:before="60" w:afterLines="25" w:after="60"/>
              <w:jc w:val="both"/>
              <w:textAlignment w:val="auto"/>
              <w:rPr>
                <w:rFonts w:ascii="Arial" w:eastAsia="SimSun" w:hAnsi="Arial" w:cs="Arial"/>
                <w:sz w:val="16"/>
                <w:szCs w:val="16"/>
                <w:lang w:val="en-US" w:eastAsia="zh-CN"/>
              </w:rPr>
            </w:pPr>
            <w:proofErr w:type="spellStart"/>
            <w:r w:rsidRPr="00EA6962">
              <w:rPr>
                <w:rFonts w:ascii="Arial" w:eastAsia="SimSun" w:hAnsi="Arial" w:cs="Arial"/>
                <w:sz w:val="16"/>
                <w:szCs w:val="16"/>
                <w:lang w:val="en-US" w:eastAsia="zh-CN"/>
              </w:rPr>
              <w:t>Editoral</w:t>
            </w:r>
            <w:proofErr w:type="spellEnd"/>
            <w:r w:rsidRPr="00EA6962">
              <w:rPr>
                <w:rFonts w:ascii="Arial" w:eastAsia="SimSun" w:hAnsi="Arial" w:cs="Arial"/>
                <w:sz w:val="16"/>
                <w:szCs w:val="16"/>
                <w:lang w:val="en-US" w:eastAsia="zh-CN"/>
              </w:rPr>
              <w:t xml:space="preserve"> correction of physical layer parameters for scheduling of MBS</w:t>
            </w:r>
          </w:p>
        </w:tc>
        <w:tc>
          <w:tcPr>
            <w:tcW w:w="1960" w:type="dxa"/>
            <w:shd w:val="clear" w:color="auto" w:fill="auto"/>
            <w:noWrap/>
            <w:hideMark/>
          </w:tcPr>
          <w:p w14:paraId="6732F3B4" w14:textId="77777777" w:rsidR="006A3DF9" w:rsidRPr="00EE5E0B" w:rsidRDefault="006A3DF9" w:rsidP="00874A63">
            <w:pPr>
              <w:overflowPunct/>
              <w:autoSpaceDE/>
              <w:autoSpaceDN/>
              <w:adjustRightInd/>
              <w:spacing w:beforeLines="25" w:before="60" w:afterLines="25" w:after="60"/>
              <w:jc w:val="both"/>
              <w:textAlignment w:val="auto"/>
              <w:rPr>
                <w:rFonts w:ascii="Arial" w:eastAsia="SimSun" w:hAnsi="Arial" w:cs="Arial"/>
                <w:sz w:val="16"/>
                <w:szCs w:val="16"/>
                <w:lang w:val="en-US" w:eastAsia="zh-CN"/>
              </w:rPr>
            </w:pPr>
            <w:r w:rsidRPr="00EE5E0B">
              <w:rPr>
                <w:rFonts w:ascii="Arial" w:eastAsia="SimSun" w:hAnsi="Arial" w:cs="Arial"/>
                <w:sz w:val="16"/>
                <w:szCs w:val="16"/>
                <w:lang w:val="en-US" w:eastAsia="zh-CN"/>
              </w:rPr>
              <w:t>Huawei, Hi</w:t>
            </w:r>
            <w:r>
              <w:rPr>
                <w:rFonts w:ascii="Arial" w:eastAsia="SimSun" w:hAnsi="Arial" w:cs="Arial"/>
                <w:sz w:val="16"/>
                <w:szCs w:val="16"/>
                <w:lang w:val="en-US" w:eastAsia="zh-CN"/>
              </w:rPr>
              <w:t>s</w:t>
            </w:r>
            <w:r w:rsidRPr="00EE5E0B">
              <w:rPr>
                <w:rFonts w:ascii="Arial" w:eastAsia="SimSun" w:hAnsi="Arial" w:cs="Arial"/>
                <w:sz w:val="16"/>
                <w:szCs w:val="16"/>
                <w:lang w:val="en-US" w:eastAsia="zh-CN"/>
              </w:rPr>
              <w:t>ilicon</w:t>
            </w:r>
          </w:p>
        </w:tc>
      </w:tr>
      <w:tr w:rsidR="006A3DF9" w:rsidRPr="00EE5E0B" w14:paraId="6ACD65E4" w14:textId="77777777" w:rsidTr="00874A63">
        <w:trPr>
          <w:trHeight w:val="20"/>
        </w:trPr>
        <w:tc>
          <w:tcPr>
            <w:tcW w:w="483" w:type="dxa"/>
            <w:shd w:val="clear" w:color="auto" w:fill="auto"/>
          </w:tcPr>
          <w:p w14:paraId="0CFD8919" w14:textId="6BEE6D38" w:rsidR="006A3DF9" w:rsidRPr="001F36EB" w:rsidRDefault="006A3DF9" w:rsidP="00874A63">
            <w:pPr>
              <w:overflowPunct/>
              <w:autoSpaceDE/>
              <w:autoSpaceDN/>
              <w:adjustRightInd/>
              <w:spacing w:beforeLines="25" w:before="60" w:afterLines="25" w:after="60"/>
              <w:jc w:val="both"/>
              <w:textAlignment w:val="auto"/>
              <w:rPr>
                <w:rFonts w:ascii="Arial" w:eastAsia="SimSun" w:hAnsi="Arial" w:cs="Arial"/>
                <w:sz w:val="16"/>
                <w:szCs w:val="16"/>
                <w:lang w:val="en-US" w:eastAsia="zh-CN"/>
              </w:rPr>
            </w:pPr>
            <w:r w:rsidRPr="001F36EB">
              <w:rPr>
                <w:rFonts w:ascii="Arial" w:eastAsia="SimSun" w:hAnsi="Arial" w:cs="Arial" w:hint="eastAsia"/>
                <w:sz w:val="16"/>
                <w:szCs w:val="16"/>
                <w:lang w:val="en-US" w:eastAsia="zh-CN"/>
              </w:rPr>
              <w:t>[</w:t>
            </w:r>
            <w:r>
              <w:rPr>
                <w:rFonts w:ascii="Arial" w:eastAsia="SimSun" w:hAnsi="Arial" w:cs="Arial"/>
                <w:sz w:val="16"/>
                <w:szCs w:val="16"/>
                <w:lang w:val="en-US" w:eastAsia="zh-CN"/>
              </w:rPr>
              <w:t>8</w:t>
            </w:r>
            <w:r w:rsidRPr="001F36EB">
              <w:rPr>
                <w:rFonts w:ascii="Arial" w:eastAsia="SimSun" w:hAnsi="Arial" w:cs="Arial"/>
                <w:sz w:val="16"/>
                <w:szCs w:val="16"/>
                <w:lang w:val="en-US" w:eastAsia="zh-CN"/>
              </w:rPr>
              <w:t>]</w:t>
            </w:r>
          </w:p>
        </w:tc>
        <w:tc>
          <w:tcPr>
            <w:tcW w:w="1082" w:type="dxa"/>
            <w:shd w:val="clear" w:color="auto" w:fill="auto"/>
            <w:noWrap/>
            <w:hideMark/>
          </w:tcPr>
          <w:p w14:paraId="75814DE2" w14:textId="47AD3F4D" w:rsidR="006A3DF9" w:rsidRPr="001F36EB" w:rsidRDefault="00EA6962" w:rsidP="00874A63">
            <w:pPr>
              <w:overflowPunct/>
              <w:autoSpaceDE/>
              <w:autoSpaceDN/>
              <w:adjustRightInd/>
              <w:spacing w:beforeLines="25" w:before="60" w:afterLines="25" w:after="60"/>
              <w:jc w:val="both"/>
              <w:textAlignment w:val="auto"/>
              <w:rPr>
                <w:rFonts w:ascii="Arial" w:eastAsia="SimSun" w:hAnsi="Arial" w:cs="Arial"/>
                <w:sz w:val="16"/>
                <w:szCs w:val="16"/>
                <w:lang w:val="en-US" w:eastAsia="zh-CN"/>
              </w:rPr>
            </w:pPr>
            <w:r w:rsidRPr="00EA6962">
              <w:rPr>
                <w:rFonts w:ascii="Arial" w:eastAsia="SimSun" w:hAnsi="Arial" w:cs="Arial"/>
                <w:sz w:val="16"/>
                <w:szCs w:val="16"/>
                <w:lang w:val="en-US" w:eastAsia="zh-CN"/>
              </w:rPr>
              <w:t>R5-227510</w:t>
            </w:r>
          </w:p>
        </w:tc>
        <w:tc>
          <w:tcPr>
            <w:tcW w:w="6335" w:type="dxa"/>
            <w:shd w:val="clear" w:color="auto" w:fill="auto"/>
            <w:hideMark/>
          </w:tcPr>
          <w:p w14:paraId="7C95D414" w14:textId="602008DC" w:rsidR="006A3DF9" w:rsidRPr="00EE5E0B" w:rsidRDefault="00EA6962" w:rsidP="00874A63">
            <w:pPr>
              <w:overflowPunct/>
              <w:autoSpaceDE/>
              <w:autoSpaceDN/>
              <w:adjustRightInd/>
              <w:spacing w:beforeLines="25" w:before="60" w:afterLines="25" w:after="60"/>
              <w:jc w:val="both"/>
              <w:textAlignment w:val="auto"/>
              <w:rPr>
                <w:rFonts w:ascii="Arial" w:eastAsia="SimSun" w:hAnsi="Arial" w:cs="Arial"/>
                <w:sz w:val="16"/>
                <w:szCs w:val="16"/>
                <w:lang w:val="en-US" w:eastAsia="zh-CN"/>
              </w:rPr>
            </w:pPr>
            <w:r w:rsidRPr="00EA6962">
              <w:rPr>
                <w:rFonts w:ascii="Arial" w:eastAsia="SimSun" w:hAnsi="Arial" w:cs="Arial"/>
                <w:sz w:val="16"/>
                <w:szCs w:val="16"/>
                <w:lang w:val="en-US" w:eastAsia="zh-CN"/>
              </w:rPr>
              <w:t>Update of DNN configuration for PDU session associated with MBS Multicast session</w:t>
            </w:r>
          </w:p>
        </w:tc>
        <w:tc>
          <w:tcPr>
            <w:tcW w:w="1960" w:type="dxa"/>
            <w:shd w:val="clear" w:color="auto" w:fill="auto"/>
            <w:noWrap/>
            <w:hideMark/>
          </w:tcPr>
          <w:p w14:paraId="1AF60292" w14:textId="77777777" w:rsidR="006A3DF9" w:rsidRPr="00EE5E0B" w:rsidRDefault="006A3DF9" w:rsidP="00874A63">
            <w:pPr>
              <w:overflowPunct/>
              <w:autoSpaceDE/>
              <w:autoSpaceDN/>
              <w:adjustRightInd/>
              <w:spacing w:beforeLines="25" w:before="60" w:afterLines="25" w:after="60"/>
              <w:jc w:val="both"/>
              <w:textAlignment w:val="auto"/>
              <w:rPr>
                <w:rFonts w:ascii="Arial" w:eastAsia="SimSun" w:hAnsi="Arial" w:cs="Arial"/>
                <w:sz w:val="16"/>
                <w:szCs w:val="16"/>
                <w:lang w:val="en-US" w:eastAsia="zh-CN"/>
              </w:rPr>
            </w:pPr>
            <w:r w:rsidRPr="00EE5E0B">
              <w:rPr>
                <w:rFonts w:ascii="Arial" w:eastAsia="SimSun" w:hAnsi="Arial" w:cs="Arial"/>
                <w:sz w:val="16"/>
                <w:szCs w:val="16"/>
                <w:lang w:val="en-US" w:eastAsia="zh-CN"/>
              </w:rPr>
              <w:t>Huawei, Hi</w:t>
            </w:r>
            <w:r>
              <w:rPr>
                <w:rFonts w:ascii="Arial" w:eastAsia="SimSun" w:hAnsi="Arial" w:cs="Arial"/>
                <w:sz w:val="16"/>
                <w:szCs w:val="16"/>
                <w:lang w:val="en-US" w:eastAsia="zh-CN"/>
              </w:rPr>
              <w:t>s</w:t>
            </w:r>
            <w:r w:rsidRPr="00EE5E0B">
              <w:rPr>
                <w:rFonts w:ascii="Arial" w:eastAsia="SimSun" w:hAnsi="Arial" w:cs="Arial"/>
                <w:sz w:val="16"/>
                <w:szCs w:val="16"/>
                <w:lang w:val="en-US" w:eastAsia="zh-CN"/>
              </w:rPr>
              <w:t>ilicon</w:t>
            </w:r>
          </w:p>
        </w:tc>
      </w:tr>
      <w:tr w:rsidR="006A3DF9" w:rsidRPr="00EE5E0B" w14:paraId="72CAD210" w14:textId="77777777" w:rsidTr="00874A63">
        <w:trPr>
          <w:trHeight w:val="20"/>
        </w:trPr>
        <w:tc>
          <w:tcPr>
            <w:tcW w:w="483" w:type="dxa"/>
            <w:shd w:val="clear" w:color="auto" w:fill="auto"/>
          </w:tcPr>
          <w:p w14:paraId="524BB48D" w14:textId="363DB7AD" w:rsidR="006A3DF9" w:rsidRPr="001F36EB" w:rsidRDefault="006A3DF9" w:rsidP="00874A63">
            <w:pPr>
              <w:overflowPunct/>
              <w:autoSpaceDE/>
              <w:autoSpaceDN/>
              <w:adjustRightInd/>
              <w:spacing w:beforeLines="25" w:before="60" w:afterLines="25" w:after="60"/>
              <w:jc w:val="both"/>
              <w:textAlignment w:val="auto"/>
              <w:rPr>
                <w:rFonts w:ascii="Arial" w:eastAsia="SimSun" w:hAnsi="Arial" w:cs="Arial"/>
                <w:sz w:val="16"/>
                <w:szCs w:val="16"/>
                <w:lang w:val="en-US" w:eastAsia="zh-CN"/>
              </w:rPr>
            </w:pPr>
            <w:r w:rsidRPr="001F36EB">
              <w:rPr>
                <w:rFonts w:ascii="Arial" w:eastAsia="SimSun" w:hAnsi="Arial" w:cs="Arial" w:hint="eastAsia"/>
                <w:sz w:val="16"/>
                <w:szCs w:val="16"/>
                <w:lang w:val="en-US" w:eastAsia="zh-CN"/>
              </w:rPr>
              <w:t>[</w:t>
            </w:r>
            <w:r>
              <w:rPr>
                <w:rFonts w:ascii="Arial" w:eastAsia="SimSun" w:hAnsi="Arial" w:cs="Arial"/>
                <w:sz w:val="16"/>
                <w:szCs w:val="16"/>
                <w:lang w:val="en-US" w:eastAsia="zh-CN"/>
              </w:rPr>
              <w:t>9</w:t>
            </w:r>
            <w:r w:rsidRPr="001F36EB">
              <w:rPr>
                <w:rFonts w:ascii="Arial" w:eastAsia="SimSun" w:hAnsi="Arial" w:cs="Arial"/>
                <w:sz w:val="16"/>
                <w:szCs w:val="16"/>
                <w:lang w:val="en-US" w:eastAsia="zh-CN"/>
              </w:rPr>
              <w:t>]</w:t>
            </w:r>
          </w:p>
        </w:tc>
        <w:tc>
          <w:tcPr>
            <w:tcW w:w="1082" w:type="dxa"/>
            <w:shd w:val="clear" w:color="auto" w:fill="auto"/>
            <w:noWrap/>
            <w:hideMark/>
          </w:tcPr>
          <w:p w14:paraId="3D5A632F" w14:textId="426E5DC9" w:rsidR="006A3DF9" w:rsidRPr="001F36EB" w:rsidRDefault="00EA6962" w:rsidP="00874A63">
            <w:pPr>
              <w:overflowPunct/>
              <w:autoSpaceDE/>
              <w:autoSpaceDN/>
              <w:adjustRightInd/>
              <w:spacing w:beforeLines="25" w:before="60" w:afterLines="25" w:after="60"/>
              <w:jc w:val="both"/>
              <w:textAlignment w:val="auto"/>
              <w:rPr>
                <w:rFonts w:ascii="Arial" w:eastAsia="SimSun" w:hAnsi="Arial" w:cs="Arial"/>
                <w:sz w:val="16"/>
                <w:szCs w:val="16"/>
                <w:lang w:val="en-US" w:eastAsia="zh-CN"/>
              </w:rPr>
            </w:pPr>
            <w:r w:rsidRPr="00EA6962">
              <w:rPr>
                <w:rFonts w:ascii="Arial" w:eastAsia="SimSun" w:hAnsi="Arial" w:cs="Arial"/>
                <w:sz w:val="16"/>
                <w:szCs w:val="16"/>
                <w:lang w:val="en-US" w:eastAsia="zh-CN"/>
              </w:rPr>
              <w:t>R5-22751</w:t>
            </w:r>
            <w:r>
              <w:rPr>
                <w:rFonts w:ascii="Arial" w:eastAsia="SimSun" w:hAnsi="Arial" w:cs="Arial"/>
                <w:sz w:val="16"/>
                <w:szCs w:val="16"/>
                <w:lang w:val="en-US" w:eastAsia="zh-CN"/>
              </w:rPr>
              <w:t>1</w:t>
            </w:r>
          </w:p>
        </w:tc>
        <w:tc>
          <w:tcPr>
            <w:tcW w:w="6335" w:type="dxa"/>
            <w:shd w:val="clear" w:color="auto" w:fill="auto"/>
            <w:hideMark/>
          </w:tcPr>
          <w:p w14:paraId="4F9BD35F" w14:textId="351EF4E7" w:rsidR="006A3DF9" w:rsidRPr="00EE5E0B" w:rsidRDefault="00EA6962" w:rsidP="00874A63">
            <w:pPr>
              <w:overflowPunct/>
              <w:autoSpaceDE/>
              <w:autoSpaceDN/>
              <w:adjustRightInd/>
              <w:spacing w:beforeLines="25" w:before="60" w:afterLines="25" w:after="60"/>
              <w:jc w:val="both"/>
              <w:textAlignment w:val="auto"/>
              <w:rPr>
                <w:rFonts w:ascii="Arial" w:eastAsia="SimSun" w:hAnsi="Arial" w:cs="Arial"/>
                <w:sz w:val="16"/>
                <w:szCs w:val="16"/>
                <w:lang w:val="en-US" w:eastAsia="zh-CN"/>
              </w:rPr>
            </w:pPr>
            <w:r w:rsidRPr="00EA6962">
              <w:rPr>
                <w:rFonts w:ascii="Arial" w:eastAsia="SimSun" w:hAnsi="Arial" w:cs="Arial"/>
                <w:sz w:val="16"/>
                <w:szCs w:val="16"/>
                <w:lang w:val="en-US" w:eastAsia="zh-CN"/>
              </w:rPr>
              <w:t>Update of Procedure for MBS Multicast session join and session establishment</w:t>
            </w:r>
          </w:p>
        </w:tc>
        <w:tc>
          <w:tcPr>
            <w:tcW w:w="1960" w:type="dxa"/>
            <w:shd w:val="clear" w:color="auto" w:fill="auto"/>
            <w:noWrap/>
            <w:hideMark/>
          </w:tcPr>
          <w:p w14:paraId="2808C06D" w14:textId="77777777" w:rsidR="006A3DF9" w:rsidRPr="00EE5E0B" w:rsidRDefault="006A3DF9" w:rsidP="00874A63">
            <w:pPr>
              <w:overflowPunct/>
              <w:autoSpaceDE/>
              <w:autoSpaceDN/>
              <w:adjustRightInd/>
              <w:spacing w:beforeLines="25" w:before="60" w:afterLines="25" w:after="60"/>
              <w:jc w:val="both"/>
              <w:textAlignment w:val="auto"/>
              <w:rPr>
                <w:rFonts w:ascii="Arial" w:eastAsia="SimSun" w:hAnsi="Arial" w:cs="Arial"/>
                <w:sz w:val="16"/>
                <w:szCs w:val="16"/>
                <w:lang w:val="en-US" w:eastAsia="zh-CN"/>
              </w:rPr>
            </w:pPr>
            <w:r w:rsidRPr="00EE5E0B">
              <w:rPr>
                <w:rFonts w:ascii="Arial" w:eastAsia="SimSun" w:hAnsi="Arial" w:cs="Arial"/>
                <w:sz w:val="16"/>
                <w:szCs w:val="16"/>
                <w:lang w:val="en-US" w:eastAsia="zh-CN"/>
              </w:rPr>
              <w:t>Huawei, Hi</w:t>
            </w:r>
            <w:r>
              <w:rPr>
                <w:rFonts w:ascii="Arial" w:eastAsia="SimSun" w:hAnsi="Arial" w:cs="Arial"/>
                <w:sz w:val="16"/>
                <w:szCs w:val="16"/>
                <w:lang w:val="en-US" w:eastAsia="zh-CN"/>
              </w:rPr>
              <w:t>s</w:t>
            </w:r>
            <w:r w:rsidRPr="00EE5E0B">
              <w:rPr>
                <w:rFonts w:ascii="Arial" w:eastAsia="SimSun" w:hAnsi="Arial" w:cs="Arial"/>
                <w:sz w:val="16"/>
                <w:szCs w:val="16"/>
                <w:lang w:val="en-US" w:eastAsia="zh-CN"/>
              </w:rPr>
              <w:t>ilicon</w:t>
            </w:r>
          </w:p>
        </w:tc>
      </w:tr>
      <w:tr w:rsidR="006A3DF9" w:rsidRPr="00EE5E0B" w14:paraId="7EDADC5F" w14:textId="77777777" w:rsidTr="00874A63">
        <w:trPr>
          <w:trHeight w:val="20"/>
        </w:trPr>
        <w:tc>
          <w:tcPr>
            <w:tcW w:w="483" w:type="dxa"/>
            <w:shd w:val="clear" w:color="auto" w:fill="auto"/>
          </w:tcPr>
          <w:p w14:paraId="42AE16D2" w14:textId="78BC3D6A" w:rsidR="006A3DF9" w:rsidRPr="001F36EB" w:rsidRDefault="006A3DF9" w:rsidP="00874A63">
            <w:pPr>
              <w:overflowPunct/>
              <w:autoSpaceDE/>
              <w:autoSpaceDN/>
              <w:adjustRightInd/>
              <w:spacing w:beforeLines="25" w:before="60" w:afterLines="25" w:after="60"/>
              <w:jc w:val="both"/>
              <w:textAlignment w:val="auto"/>
              <w:rPr>
                <w:rFonts w:ascii="Arial" w:eastAsia="SimSun" w:hAnsi="Arial" w:cs="Arial"/>
                <w:sz w:val="16"/>
                <w:szCs w:val="16"/>
                <w:lang w:val="en-US" w:eastAsia="zh-CN"/>
              </w:rPr>
            </w:pPr>
            <w:r w:rsidRPr="001F36EB">
              <w:rPr>
                <w:rFonts w:ascii="Arial" w:eastAsia="SimSun" w:hAnsi="Arial" w:cs="Arial" w:hint="eastAsia"/>
                <w:sz w:val="16"/>
                <w:szCs w:val="16"/>
                <w:lang w:val="en-US" w:eastAsia="zh-CN"/>
              </w:rPr>
              <w:t>[</w:t>
            </w:r>
            <w:r w:rsidRPr="001F36EB">
              <w:rPr>
                <w:rFonts w:ascii="Arial" w:eastAsia="SimSun" w:hAnsi="Arial" w:cs="Arial"/>
                <w:sz w:val="16"/>
                <w:szCs w:val="16"/>
                <w:lang w:val="en-US" w:eastAsia="zh-CN"/>
              </w:rPr>
              <w:t>1</w:t>
            </w:r>
            <w:r>
              <w:rPr>
                <w:rFonts w:ascii="Arial" w:eastAsia="SimSun" w:hAnsi="Arial" w:cs="Arial"/>
                <w:sz w:val="16"/>
                <w:szCs w:val="16"/>
                <w:lang w:val="en-US" w:eastAsia="zh-CN"/>
              </w:rPr>
              <w:t>0</w:t>
            </w:r>
            <w:r w:rsidRPr="001F36EB">
              <w:rPr>
                <w:rFonts w:ascii="Arial" w:eastAsia="SimSun" w:hAnsi="Arial" w:cs="Arial"/>
                <w:sz w:val="16"/>
                <w:szCs w:val="16"/>
                <w:lang w:val="en-US" w:eastAsia="zh-CN"/>
              </w:rPr>
              <w:t>]</w:t>
            </w:r>
          </w:p>
        </w:tc>
        <w:tc>
          <w:tcPr>
            <w:tcW w:w="1082" w:type="dxa"/>
            <w:shd w:val="clear" w:color="auto" w:fill="auto"/>
            <w:noWrap/>
            <w:hideMark/>
          </w:tcPr>
          <w:p w14:paraId="2BAE590C" w14:textId="5FDBB2C0" w:rsidR="006A3DF9" w:rsidRPr="001F36EB" w:rsidRDefault="00EA6962" w:rsidP="00874A63">
            <w:pPr>
              <w:overflowPunct/>
              <w:autoSpaceDE/>
              <w:autoSpaceDN/>
              <w:adjustRightInd/>
              <w:spacing w:beforeLines="25" w:before="60" w:afterLines="25" w:after="60"/>
              <w:jc w:val="both"/>
              <w:textAlignment w:val="auto"/>
              <w:rPr>
                <w:rFonts w:ascii="Arial" w:eastAsia="SimSun" w:hAnsi="Arial" w:cs="Arial"/>
                <w:sz w:val="16"/>
                <w:szCs w:val="16"/>
                <w:lang w:val="en-US" w:eastAsia="zh-CN"/>
              </w:rPr>
            </w:pPr>
            <w:r w:rsidRPr="00EA6962">
              <w:rPr>
                <w:rFonts w:ascii="Arial" w:eastAsia="SimSun" w:hAnsi="Arial" w:cs="Arial"/>
                <w:sz w:val="16"/>
                <w:szCs w:val="16"/>
                <w:lang w:val="en-US" w:eastAsia="zh-CN"/>
              </w:rPr>
              <w:t>R5-22751</w:t>
            </w:r>
            <w:r>
              <w:rPr>
                <w:rFonts w:ascii="Arial" w:eastAsia="SimSun" w:hAnsi="Arial" w:cs="Arial"/>
                <w:sz w:val="16"/>
                <w:szCs w:val="16"/>
                <w:lang w:val="en-US" w:eastAsia="zh-CN"/>
              </w:rPr>
              <w:t>2</w:t>
            </w:r>
          </w:p>
        </w:tc>
        <w:tc>
          <w:tcPr>
            <w:tcW w:w="6335" w:type="dxa"/>
            <w:shd w:val="clear" w:color="auto" w:fill="auto"/>
            <w:hideMark/>
          </w:tcPr>
          <w:p w14:paraId="5A9AE445" w14:textId="1AA7E393" w:rsidR="006A3DF9" w:rsidRPr="00EE5E0B" w:rsidRDefault="00EA6962" w:rsidP="00874A63">
            <w:pPr>
              <w:overflowPunct/>
              <w:autoSpaceDE/>
              <w:autoSpaceDN/>
              <w:adjustRightInd/>
              <w:spacing w:beforeLines="25" w:before="60" w:afterLines="25" w:after="60"/>
              <w:jc w:val="both"/>
              <w:textAlignment w:val="auto"/>
              <w:rPr>
                <w:rFonts w:ascii="Arial" w:eastAsia="SimSun" w:hAnsi="Arial" w:cs="Arial"/>
                <w:sz w:val="16"/>
                <w:szCs w:val="16"/>
                <w:lang w:val="en-US" w:eastAsia="zh-CN"/>
              </w:rPr>
            </w:pPr>
            <w:r w:rsidRPr="00EA6962">
              <w:rPr>
                <w:rFonts w:ascii="Arial" w:eastAsia="SimSun" w:hAnsi="Arial" w:cs="Arial"/>
                <w:sz w:val="16"/>
                <w:szCs w:val="16"/>
                <w:lang w:val="en-US" w:eastAsia="zh-CN"/>
              </w:rPr>
              <w:t>Update of Radio resource control information elements for Multicast MBS TC</w:t>
            </w:r>
          </w:p>
        </w:tc>
        <w:tc>
          <w:tcPr>
            <w:tcW w:w="1960" w:type="dxa"/>
            <w:shd w:val="clear" w:color="auto" w:fill="auto"/>
            <w:noWrap/>
            <w:hideMark/>
          </w:tcPr>
          <w:p w14:paraId="03340CC7" w14:textId="77777777" w:rsidR="006A3DF9" w:rsidRPr="00EE5E0B" w:rsidRDefault="006A3DF9" w:rsidP="00874A63">
            <w:pPr>
              <w:overflowPunct/>
              <w:autoSpaceDE/>
              <w:autoSpaceDN/>
              <w:adjustRightInd/>
              <w:spacing w:beforeLines="25" w:before="60" w:afterLines="25" w:after="60"/>
              <w:jc w:val="both"/>
              <w:textAlignment w:val="auto"/>
              <w:rPr>
                <w:rFonts w:ascii="Arial" w:eastAsia="SimSun" w:hAnsi="Arial" w:cs="Arial"/>
                <w:sz w:val="16"/>
                <w:szCs w:val="16"/>
                <w:lang w:val="en-US" w:eastAsia="zh-CN"/>
              </w:rPr>
            </w:pPr>
            <w:r w:rsidRPr="00EE5E0B">
              <w:rPr>
                <w:rFonts w:ascii="Arial" w:eastAsia="SimSun" w:hAnsi="Arial" w:cs="Arial"/>
                <w:sz w:val="16"/>
                <w:szCs w:val="16"/>
                <w:lang w:val="en-US" w:eastAsia="zh-CN"/>
              </w:rPr>
              <w:t>Huawei, Hi</w:t>
            </w:r>
            <w:r>
              <w:rPr>
                <w:rFonts w:ascii="Arial" w:eastAsia="SimSun" w:hAnsi="Arial" w:cs="Arial"/>
                <w:sz w:val="16"/>
                <w:szCs w:val="16"/>
                <w:lang w:val="en-US" w:eastAsia="zh-CN"/>
              </w:rPr>
              <w:t>s</w:t>
            </w:r>
            <w:r w:rsidRPr="00EE5E0B">
              <w:rPr>
                <w:rFonts w:ascii="Arial" w:eastAsia="SimSun" w:hAnsi="Arial" w:cs="Arial"/>
                <w:sz w:val="16"/>
                <w:szCs w:val="16"/>
                <w:lang w:val="en-US" w:eastAsia="zh-CN"/>
              </w:rPr>
              <w:t>ilicon</w:t>
            </w:r>
          </w:p>
        </w:tc>
      </w:tr>
      <w:tr w:rsidR="006A3DF9" w:rsidRPr="00EE5E0B" w14:paraId="09A93704" w14:textId="77777777" w:rsidTr="00874A63">
        <w:trPr>
          <w:trHeight w:val="20"/>
        </w:trPr>
        <w:tc>
          <w:tcPr>
            <w:tcW w:w="483" w:type="dxa"/>
            <w:shd w:val="clear" w:color="auto" w:fill="auto"/>
          </w:tcPr>
          <w:p w14:paraId="4F8B9080" w14:textId="688CF5FB" w:rsidR="006A3DF9" w:rsidRPr="001F36EB" w:rsidRDefault="006A3DF9" w:rsidP="00874A63">
            <w:pPr>
              <w:overflowPunct/>
              <w:autoSpaceDE/>
              <w:autoSpaceDN/>
              <w:adjustRightInd/>
              <w:spacing w:beforeLines="25" w:before="60" w:afterLines="25" w:after="60"/>
              <w:jc w:val="both"/>
              <w:textAlignment w:val="auto"/>
              <w:rPr>
                <w:rFonts w:ascii="Arial" w:eastAsia="SimSun" w:hAnsi="Arial" w:cs="Arial"/>
                <w:sz w:val="16"/>
                <w:szCs w:val="16"/>
                <w:lang w:val="en-US" w:eastAsia="zh-CN"/>
              </w:rPr>
            </w:pPr>
            <w:r w:rsidRPr="001F36EB">
              <w:rPr>
                <w:rFonts w:ascii="Arial" w:eastAsia="SimSun" w:hAnsi="Arial" w:cs="Arial" w:hint="eastAsia"/>
                <w:sz w:val="16"/>
                <w:szCs w:val="16"/>
                <w:lang w:val="en-US" w:eastAsia="zh-CN"/>
              </w:rPr>
              <w:t>[</w:t>
            </w:r>
            <w:r w:rsidRPr="001F36EB">
              <w:rPr>
                <w:rFonts w:ascii="Arial" w:eastAsia="SimSun" w:hAnsi="Arial" w:cs="Arial"/>
                <w:sz w:val="16"/>
                <w:szCs w:val="16"/>
                <w:lang w:val="en-US" w:eastAsia="zh-CN"/>
              </w:rPr>
              <w:t>1</w:t>
            </w:r>
            <w:r>
              <w:rPr>
                <w:rFonts w:ascii="Arial" w:eastAsia="SimSun" w:hAnsi="Arial" w:cs="Arial"/>
                <w:sz w:val="16"/>
                <w:szCs w:val="16"/>
                <w:lang w:val="en-US" w:eastAsia="zh-CN"/>
              </w:rPr>
              <w:t>1</w:t>
            </w:r>
            <w:r w:rsidRPr="001F36EB">
              <w:rPr>
                <w:rFonts w:ascii="Arial" w:eastAsia="SimSun" w:hAnsi="Arial" w:cs="Arial"/>
                <w:sz w:val="16"/>
                <w:szCs w:val="16"/>
                <w:lang w:val="en-US" w:eastAsia="zh-CN"/>
              </w:rPr>
              <w:t>]</w:t>
            </w:r>
          </w:p>
        </w:tc>
        <w:tc>
          <w:tcPr>
            <w:tcW w:w="1082" w:type="dxa"/>
            <w:shd w:val="clear" w:color="auto" w:fill="auto"/>
            <w:noWrap/>
            <w:hideMark/>
          </w:tcPr>
          <w:p w14:paraId="38335604" w14:textId="6B4371D6" w:rsidR="006A3DF9" w:rsidRPr="001F36EB" w:rsidRDefault="00EA6962" w:rsidP="00874A63">
            <w:pPr>
              <w:overflowPunct/>
              <w:autoSpaceDE/>
              <w:autoSpaceDN/>
              <w:adjustRightInd/>
              <w:spacing w:beforeLines="25" w:before="60" w:afterLines="25" w:after="60"/>
              <w:jc w:val="both"/>
              <w:textAlignment w:val="auto"/>
              <w:rPr>
                <w:rFonts w:ascii="Arial" w:eastAsia="SimSun" w:hAnsi="Arial" w:cs="Arial"/>
                <w:sz w:val="16"/>
                <w:szCs w:val="16"/>
                <w:lang w:val="en-US" w:eastAsia="zh-CN"/>
              </w:rPr>
            </w:pPr>
            <w:r w:rsidRPr="00EA6962">
              <w:rPr>
                <w:rFonts w:ascii="Arial" w:eastAsia="SimSun" w:hAnsi="Arial" w:cs="Arial"/>
                <w:sz w:val="16"/>
                <w:szCs w:val="16"/>
                <w:lang w:val="en-US" w:eastAsia="zh-CN"/>
              </w:rPr>
              <w:t>R5-22751</w:t>
            </w:r>
            <w:r>
              <w:rPr>
                <w:rFonts w:ascii="Arial" w:eastAsia="SimSun" w:hAnsi="Arial" w:cs="Arial"/>
                <w:sz w:val="16"/>
                <w:szCs w:val="16"/>
                <w:lang w:val="en-US" w:eastAsia="zh-CN"/>
              </w:rPr>
              <w:t>3</w:t>
            </w:r>
          </w:p>
        </w:tc>
        <w:tc>
          <w:tcPr>
            <w:tcW w:w="6335" w:type="dxa"/>
            <w:shd w:val="clear" w:color="auto" w:fill="auto"/>
            <w:hideMark/>
          </w:tcPr>
          <w:p w14:paraId="2477B74A" w14:textId="03DDD07C" w:rsidR="006A3DF9" w:rsidRPr="00EE5E0B" w:rsidRDefault="00EA6962" w:rsidP="00874A63">
            <w:pPr>
              <w:overflowPunct/>
              <w:autoSpaceDE/>
              <w:autoSpaceDN/>
              <w:adjustRightInd/>
              <w:spacing w:beforeLines="25" w:before="60" w:afterLines="25" w:after="60"/>
              <w:jc w:val="both"/>
              <w:textAlignment w:val="auto"/>
              <w:rPr>
                <w:rFonts w:ascii="Arial" w:eastAsia="SimSun" w:hAnsi="Arial" w:cs="Arial"/>
                <w:sz w:val="16"/>
                <w:szCs w:val="16"/>
                <w:lang w:val="en-US" w:eastAsia="zh-CN"/>
              </w:rPr>
            </w:pPr>
            <w:r w:rsidRPr="00EA6962">
              <w:rPr>
                <w:rFonts w:ascii="Arial" w:eastAsia="SimSun" w:hAnsi="Arial" w:cs="Arial"/>
                <w:sz w:val="16"/>
                <w:szCs w:val="16"/>
                <w:lang w:val="en-US" w:eastAsia="zh-CN"/>
              </w:rPr>
              <w:t>Addition of PICS for MBS TC</w:t>
            </w:r>
          </w:p>
        </w:tc>
        <w:tc>
          <w:tcPr>
            <w:tcW w:w="1960" w:type="dxa"/>
            <w:shd w:val="clear" w:color="auto" w:fill="auto"/>
            <w:noWrap/>
            <w:hideMark/>
          </w:tcPr>
          <w:p w14:paraId="1FBF5193" w14:textId="77777777" w:rsidR="006A3DF9" w:rsidRPr="00EE5E0B" w:rsidRDefault="006A3DF9" w:rsidP="00874A63">
            <w:pPr>
              <w:overflowPunct/>
              <w:autoSpaceDE/>
              <w:autoSpaceDN/>
              <w:adjustRightInd/>
              <w:spacing w:beforeLines="25" w:before="60" w:afterLines="25" w:after="60"/>
              <w:jc w:val="both"/>
              <w:textAlignment w:val="auto"/>
              <w:rPr>
                <w:rFonts w:ascii="Arial" w:eastAsia="SimSun" w:hAnsi="Arial" w:cs="Arial"/>
                <w:sz w:val="16"/>
                <w:szCs w:val="16"/>
                <w:lang w:val="en-US" w:eastAsia="zh-CN"/>
              </w:rPr>
            </w:pPr>
            <w:r w:rsidRPr="00EE5E0B">
              <w:rPr>
                <w:rFonts w:ascii="Arial" w:eastAsia="SimSun" w:hAnsi="Arial" w:cs="Arial"/>
                <w:sz w:val="16"/>
                <w:szCs w:val="16"/>
                <w:lang w:val="en-US" w:eastAsia="zh-CN"/>
              </w:rPr>
              <w:t>Huawei, Hi</w:t>
            </w:r>
            <w:r>
              <w:rPr>
                <w:rFonts w:ascii="Arial" w:eastAsia="SimSun" w:hAnsi="Arial" w:cs="Arial"/>
                <w:sz w:val="16"/>
                <w:szCs w:val="16"/>
                <w:lang w:val="en-US" w:eastAsia="zh-CN"/>
              </w:rPr>
              <w:t>s</w:t>
            </w:r>
            <w:r w:rsidRPr="00EE5E0B">
              <w:rPr>
                <w:rFonts w:ascii="Arial" w:eastAsia="SimSun" w:hAnsi="Arial" w:cs="Arial"/>
                <w:sz w:val="16"/>
                <w:szCs w:val="16"/>
                <w:lang w:val="en-US" w:eastAsia="zh-CN"/>
              </w:rPr>
              <w:t>ilicon</w:t>
            </w:r>
          </w:p>
        </w:tc>
      </w:tr>
      <w:tr w:rsidR="00640CD7" w:rsidRPr="00EE5E0B" w14:paraId="7FD14230" w14:textId="77777777" w:rsidTr="00874A63">
        <w:trPr>
          <w:trHeight w:val="20"/>
        </w:trPr>
        <w:tc>
          <w:tcPr>
            <w:tcW w:w="483" w:type="dxa"/>
            <w:shd w:val="clear" w:color="auto" w:fill="auto"/>
          </w:tcPr>
          <w:p w14:paraId="62BA6E95" w14:textId="7630E6E9" w:rsidR="00640CD7" w:rsidRPr="001F36EB" w:rsidRDefault="00874A63" w:rsidP="00874A63">
            <w:pPr>
              <w:overflowPunct/>
              <w:autoSpaceDE/>
              <w:autoSpaceDN/>
              <w:adjustRightInd/>
              <w:spacing w:beforeLines="25" w:before="60" w:afterLines="25" w:after="60"/>
              <w:jc w:val="both"/>
              <w:textAlignment w:val="auto"/>
              <w:rPr>
                <w:rFonts w:ascii="Arial" w:eastAsia="SimSun" w:hAnsi="Arial" w:cs="Arial"/>
                <w:sz w:val="16"/>
                <w:szCs w:val="16"/>
                <w:lang w:val="en-US" w:eastAsia="zh-CN"/>
              </w:rPr>
            </w:pPr>
            <w:r>
              <w:rPr>
                <w:rFonts w:ascii="Arial" w:eastAsia="SimSun" w:hAnsi="Arial" w:cs="Arial" w:hint="eastAsia"/>
                <w:sz w:val="16"/>
                <w:szCs w:val="16"/>
                <w:lang w:val="en-US" w:eastAsia="zh-CN"/>
              </w:rPr>
              <w:t>[</w:t>
            </w:r>
            <w:r>
              <w:rPr>
                <w:rFonts w:ascii="Arial" w:eastAsia="SimSun" w:hAnsi="Arial" w:cs="Arial"/>
                <w:sz w:val="16"/>
                <w:szCs w:val="16"/>
                <w:lang w:val="en-US" w:eastAsia="zh-CN"/>
              </w:rPr>
              <w:t>12]</w:t>
            </w:r>
          </w:p>
        </w:tc>
        <w:tc>
          <w:tcPr>
            <w:tcW w:w="1082" w:type="dxa"/>
            <w:shd w:val="clear" w:color="auto" w:fill="auto"/>
            <w:noWrap/>
          </w:tcPr>
          <w:p w14:paraId="25314876" w14:textId="019B564D" w:rsidR="00640CD7" w:rsidRPr="006A3DF9" w:rsidRDefault="00874A63" w:rsidP="00874A63">
            <w:pPr>
              <w:overflowPunct/>
              <w:autoSpaceDE/>
              <w:autoSpaceDN/>
              <w:adjustRightInd/>
              <w:spacing w:beforeLines="25" w:before="60" w:afterLines="25" w:after="60"/>
              <w:jc w:val="both"/>
              <w:textAlignment w:val="auto"/>
              <w:rPr>
                <w:rFonts w:ascii="Arial" w:eastAsia="SimSun" w:hAnsi="Arial" w:cs="Arial"/>
                <w:sz w:val="16"/>
                <w:szCs w:val="16"/>
                <w:lang w:val="en-US" w:eastAsia="zh-CN"/>
              </w:rPr>
            </w:pPr>
            <w:r w:rsidRPr="00874A63">
              <w:rPr>
                <w:rFonts w:ascii="Arial" w:eastAsia="SimSun" w:hAnsi="Arial" w:cs="Arial"/>
                <w:sz w:val="16"/>
                <w:szCs w:val="16"/>
                <w:lang w:val="en-US" w:eastAsia="zh-CN"/>
              </w:rPr>
              <w:t>R5-227514</w:t>
            </w:r>
          </w:p>
        </w:tc>
        <w:tc>
          <w:tcPr>
            <w:tcW w:w="6335" w:type="dxa"/>
            <w:shd w:val="clear" w:color="auto" w:fill="auto"/>
          </w:tcPr>
          <w:p w14:paraId="6EB593C8" w14:textId="2981E255" w:rsidR="00640CD7" w:rsidRPr="00CF36D5" w:rsidRDefault="00874A63" w:rsidP="00874A63">
            <w:pPr>
              <w:overflowPunct/>
              <w:autoSpaceDE/>
              <w:autoSpaceDN/>
              <w:adjustRightInd/>
              <w:spacing w:beforeLines="25" w:before="60" w:afterLines="25" w:after="60"/>
              <w:jc w:val="both"/>
              <w:textAlignment w:val="auto"/>
              <w:rPr>
                <w:rFonts w:ascii="Arial" w:eastAsia="SimSun" w:hAnsi="Arial" w:cs="Arial"/>
                <w:sz w:val="16"/>
                <w:szCs w:val="16"/>
                <w:lang w:val="en-US" w:eastAsia="zh-CN"/>
              </w:rPr>
            </w:pPr>
            <w:r w:rsidRPr="00874A63">
              <w:rPr>
                <w:rFonts w:ascii="Arial" w:eastAsia="SimSun" w:hAnsi="Arial" w:cs="Arial"/>
                <w:sz w:val="16"/>
                <w:szCs w:val="16"/>
                <w:lang w:val="en-US" w:eastAsia="zh-CN"/>
              </w:rPr>
              <w:t>Update of Loop Mode C for MBS TC</w:t>
            </w:r>
          </w:p>
        </w:tc>
        <w:tc>
          <w:tcPr>
            <w:tcW w:w="1960" w:type="dxa"/>
            <w:shd w:val="clear" w:color="auto" w:fill="auto"/>
            <w:noWrap/>
          </w:tcPr>
          <w:p w14:paraId="46F35358" w14:textId="5929D797" w:rsidR="00640CD7" w:rsidRPr="00EE5E0B" w:rsidRDefault="00874A63" w:rsidP="00874A63">
            <w:pPr>
              <w:overflowPunct/>
              <w:autoSpaceDE/>
              <w:autoSpaceDN/>
              <w:adjustRightInd/>
              <w:spacing w:beforeLines="25" w:before="60" w:afterLines="25" w:after="60"/>
              <w:jc w:val="both"/>
              <w:textAlignment w:val="auto"/>
              <w:rPr>
                <w:rFonts w:ascii="Arial" w:eastAsia="SimSun" w:hAnsi="Arial" w:cs="Arial"/>
                <w:sz w:val="16"/>
                <w:szCs w:val="16"/>
                <w:lang w:val="en-US" w:eastAsia="zh-CN"/>
              </w:rPr>
            </w:pPr>
            <w:r w:rsidRPr="00EE5E0B">
              <w:rPr>
                <w:rFonts w:ascii="Arial" w:eastAsia="SimSun" w:hAnsi="Arial" w:cs="Arial"/>
                <w:sz w:val="16"/>
                <w:szCs w:val="16"/>
                <w:lang w:val="en-US" w:eastAsia="zh-CN"/>
              </w:rPr>
              <w:t>Huawei, Hi</w:t>
            </w:r>
            <w:r>
              <w:rPr>
                <w:rFonts w:ascii="Arial" w:eastAsia="SimSun" w:hAnsi="Arial" w:cs="Arial"/>
                <w:sz w:val="16"/>
                <w:szCs w:val="16"/>
                <w:lang w:val="en-US" w:eastAsia="zh-CN"/>
              </w:rPr>
              <w:t>s</w:t>
            </w:r>
            <w:r w:rsidRPr="00EE5E0B">
              <w:rPr>
                <w:rFonts w:ascii="Arial" w:eastAsia="SimSun" w:hAnsi="Arial" w:cs="Arial"/>
                <w:sz w:val="16"/>
                <w:szCs w:val="16"/>
                <w:lang w:val="en-US" w:eastAsia="zh-CN"/>
              </w:rPr>
              <w:t>ilicon</w:t>
            </w:r>
          </w:p>
        </w:tc>
      </w:tr>
      <w:tr w:rsidR="00874A63" w:rsidRPr="00EE5E0B" w14:paraId="7CAFCEF0" w14:textId="77777777" w:rsidTr="00874A63">
        <w:trPr>
          <w:trHeight w:val="20"/>
        </w:trPr>
        <w:tc>
          <w:tcPr>
            <w:tcW w:w="483" w:type="dxa"/>
            <w:shd w:val="clear" w:color="auto" w:fill="auto"/>
          </w:tcPr>
          <w:p w14:paraId="6902CC68" w14:textId="70B1C8B8" w:rsidR="00874A63" w:rsidRDefault="00874A63" w:rsidP="00874A63">
            <w:pPr>
              <w:overflowPunct/>
              <w:autoSpaceDE/>
              <w:autoSpaceDN/>
              <w:adjustRightInd/>
              <w:spacing w:beforeLines="25" w:before="60" w:afterLines="25" w:after="60"/>
              <w:jc w:val="both"/>
              <w:textAlignment w:val="auto"/>
              <w:rPr>
                <w:rFonts w:ascii="Arial" w:eastAsia="SimSun" w:hAnsi="Arial" w:cs="Arial"/>
                <w:sz w:val="16"/>
                <w:szCs w:val="16"/>
                <w:lang w:val="en-US" w:eastAsia="zh-CN"/>
              </w:rPr>
            </w:pPr>
            <w:r>
              <w:rPr>
                <w:rFonts w:ascii="Arial" w:eastAsia="SimSun" w:hAnsi="Arial" w:cs="Arial" w:hint="eastAsia"/>
                <w:sz w:val="16"/>
                <w:szCs w:val="16"/>
                <w:lang w:val="en-US" w:eastAsia="zh-CN"/>
              </w:rPr>
              <w:t>[</w:t>
            </w:r>
            <w:r>
              <w:rPr>
                <w:rFonts w:ascii="Arial" w:eastAsia="SimSun" w:hAnsi="Arial" w:cs="Arial"/>
                <w:sz w:val="16"/>
                <w:szCs w:val="16"/>
                <w:lang w:val="en-US" w:eastAsia="zh-CN"/>
              </w:rPr>
              <w:t>13]</w:t>
            </w:r>
          </w:p>
        </w:tc>
        <w:tc>
          <w:tcPr>
            <w:tcW w:w="1082" w:type="dxa"/>
            <w:shd w:val="clear" w:color="auto" w:fill="auto"/>
            <w:noWrap/>
          </w:tcPr>
          <w:p w14:paraId="2B6891FE" w14:textId="41E4E007" w:rsidR="00874A63" w:rsidRPr="00874A63" w:rsidRDefault="00874A63" w:rsidP="00874A63">
            <w:pPr>
              <w:overflowPunct/>
              <w:autoSpaceDE/>
              <w:autoSpaceDN/>
              <w:adjustRightInd/>
              <w:spacing w:beforeLines="25" w:before="60" w:afterLines="25" w:after="60"/>
              <w:jc w:val="both"/>
              <w:textAlignment w:val="auto"/>
              <w:rPr>
                <w:rFonts w:ascii="Arial" w:eastAsia="SimSun" w:hAnsi="Arial" w:cs="Arial"/>
                <w:sz w:val="16"/>
                <w:szCs w:val="16"/>
                <w:lang w:val="en-US" w:eastAsia="zh-CN"/>
              </w:rPr>
            </w:pPr>
            <w:r w:rsidRPr="00874A63">
              <w:rPr>
                <w:rFonts w:ascii="Arial" w:eastAsia="SimSun" w:hAnsi="Arial" w:cs="Arial"/>
                <w:sz w:val="16"/>
                <w:szCs w:val="16"/>
                <w:lang w:val="en-US" w:eastAsia="zh-CN"/>
              </w:rPr>
              <w:t>R5-227130</w:t>
            </w:r>
          </w:p>
        </w:tc>
        <w:tc>
          <w:tcPr>
            <w:tcW w:w="6335" w:type="dxa"/>
            <w:shd w:val="clear" w:color="auto" w:fill="auto"/>
          </w:tcPr>
          <w:p w14:paraId="65B57970" w14:textId="377F82EC" w:rsidR="00874A63" w:rsidRPr="00874A63" w:rsidRDefault="00874A63" w:rsidP="00874A63">
            <w:pPr>
              <w:overflowPunct/>
              <w:autoSpaceDE/>
              <w:autoSpaceDN/>
              <w:adjustRightInd/>
              <w:spacing w:beforeLines="25" w:before="60" w:afterLines="25" w:after="60"/>
              <w:jc w:val="both"/>
              <w:textAlignment w:val="auto"/>
              <w:rPr>
                <w:rFonts w:ascii="Arial" w:eastAsia="SimSun" w:hAnsi="Arial" w:cs="Arial"/>
                <w:sz w:val="16"/>
                <w:szCs w:val="16"/>
                <w:lang w:val="en-US" w:eastAsia="zh-CN"/>
              </w:rPr>
            </w:pPr>
            <w:r w:rsidRPr="00874A63">
              <w:rPr>
                <w:rFonts w:ascii="Arial" w:eastAsia="SimSun" w:hAnsi="Arial" w:cs="Arial"/>
                <w:sz w:val="16"/>
                <w:szCs w:val="16"/>
                <w:lang w:val="en-US" w:eastAsia="zh-CN"/>
              </w:rPr>
              <w:t>Addition of MBS Broadcast TC 14.1.1.1-acquire MCCH information after enter a Cell providing SIB20</w:t>
            </w:r>
          </w:p>
        </w:tc>
        <w:tc>
          <w:tcPr>
            <w:tcW w:w="1960" w:type="dxa"/>
            <w:shd w:val="clear" w:color="auto" w:fill="auto"/>
            <w:noWrap/>
          </w:tcPr>
          <w:p w14:paraId="7E00B86B" w14:textId="3540940C" w:rsidR="00874A63" w:rsidRPr="00EE5E0B" w:rsidRDefault="00874A63" w:rsidP="00874A63">
            <w:pPr>
              <w:overflowPunct/>
              <w:autoSpaceDE/>
              <w:autoSpaceDN/>
              <w:adjustRightInd/>
              <w:spacing w:beforeLines="25" w:before="60" w:afterLines="25" w:after="60"/>
              <w:jc w:val="both"/>
              <w:textAlignment w:val="auto"/>
              <w:rPr>
                <w:rFonts w:ascii="Arial" w:eastAsia="SimSun" w:hAnsi="Arial" w:cs="Arial"/>
                <w:sz w:val="16"/>
                <w:szCs w:val="16"/>
                <w:lang w:val="en-US" w:eastAsia="zh-CN"/>
              </w:rPr>
            </w:pPr>
            <w:r w:rsidRPr="00EE5E0B">
              <w:rPr>
                <w:rFonts w:ascii="Arial" w:eastAsia="SimSun" w:hAnsi="Arial" w:cs="Arial"/>
                <w:sz w:val="16"/>
                <w:szCs w:val="16"/>
                <w:lang w:val="en-US" w:eastAsia="zh-CN"/>
              </w:rPr>
              <w:t>Huawei, Hi</w:t>
            </w:r>
            <w:r>
              <w:rPr>
                <w:rFonts w:ascii="Arial" w:eastAsia="SimSun" w:hAnsi="Arial" w:cs="Arial"/>
                <w:sz w:val="16"/>
                <w:szCs w:val="16"/>
                <w:lang w:val="en-US" w:eastAsia="zh-CN"/>
              </w:rPr>
              <w:t>s</w:t>
            </w:r>
            <w:r w:rsidRPr="00EE5E0B">
              <w:rPr>
                <w:rFonts w:ascii="Arial" w:eastAsia="SimSun" w:hAnsi="Arial" w:cs="Arial"/>
                <w:sz w:val="16"/>
                <w:szCs w:val="16"/>
                <w:lang w:val="en-US" w:eastAsia="zh-CN"/>
              </w:rPr>
              <w:t>ilicon</w:t>
            </w:r>
          </w:p>
        </w:tc>
      </w:tr>
      <w:tr w:rsidR="00874A63" w:rsidRPr="00EE5E0B" w14:paraId="2B6D8AC8" w14:textId="77777777" w:rsidTr="00874A63">
        <w:trPr>
          <w:trHeight w:val="20"/>
        </w:trPr>
        <w:tc>
          <w:tcPr>
            <w:tcW w:w="483" w:type="dxa"/>
            <w:shd w:val="clear" w:color="auto" w:fill="auto"/>
          </w:tcPr>
          <w:p w14:paraId="4AEB99B3" w14:textId="41B4C54C" w:rsidR="00874A63" w:rsidRDefault="00874A63" w:rsidP="00874A63">
            <w:pPr>
              <w:overflowPunct/>
              <w:autoSpaceDE/>
              <w:autoSpaceDN/>
              <w:adjustRightInd/>
              <w:spacing w:beforeLines="25" w:before="60" w:afterLines="25" w:after="60"/>
              <w:jc w:val="both"/>
              <w:textAlignment w:val="auto"/>
              <w:rPr>
                <w:rFonts w:ascii="Arial" w:eastAsia="SimSun" w:hAnsi="Arial" w:cs="Arial"/>
                <w:sz w:val="16"/>
                <w:szCs w:val="16"/>
                <w:lang w:val="en-US" w:eastAsia="zh-CN"/>
              </w:rPr>
            </w:pPr>
            <w:r>
              <w:rPr>
                <w:rFonts w:ascii="Arial" w:eastAsia="SimSun" w:hAnsi="Arial" w:cs="Arial" w:hint="eastAsia"/>
                <w:sz w:val="16"/>
                <w:szCs w:val="16"/>
                <w:lang w:val="en-US" w:eastAsia="zh-CN"/>
              </w:rPr>
              <w:t>[</w:t>
            </w:r>
            <w:r>
              <w:rPr>
                <w:rFonts w:ascii="Arial" w:eastAsia="SimSun" w:hAnsi="Arial" w:cs="Arial"/>
                <w:sz w:val="16"/>
                <w:szCs w:val="16"/>
                <w:lang w:val="en-US" w:eastAsia="zh-CN"/>
              </w:rPr>
              <w:t>14]</w:t>
            </w:r>
          </w:p>
        </w:tc>
        <w:tc>
          <w:tcPr>
            <w:tcW w:w="1082" w:type="dxa"/>
            <w:shd w:val="clear" w:color="auto" w:fill="auto"/>
            <w:noWrap/>
          </w:tcPr>
          <w:p w14:paraId="4B743833" w14:textId="7E35AC2F" w:rsidR="00874A63" w:rsidRPr="00874A63" w:rsidRDefault="00874A63" w:rsidP="00874A63">
            <w:pPr>
              <w:overflowPunct/>
              <w:autoSpaceDE/>
              <w:autoSpaceDN/>
              <w:adjustRightInd/>
              <w:spacing w:beforeLines="25" w:before="60" w:afterLines="25" w:after="60"/>
              <w:jc w:val="both"/>
              <w:textAlignment w:val="auto"/>
              <w:rPr>
                <w:rFonts w:ascii="Arial" w:eastAsia="SimSun" w:hAnsi="Arial" w:cs="Arial"/>
                <w:sz w:val="16"/>
                <w:szCs w:val="16"/>
                <w:lang w:val="en-US" w:eastAsia="zh-CN"/>
              </w:rPr>
            </w:pPr>
            <w:r w:rsidRPr="00874A63">
              <w:rPr>
                <w:rFonts w:ascii="Arial" w:eastAsia="SimSun" w:hAnsi="Arial" w:cs="Arial"/>
                <w:sz w:val="16"/>
                <w:szCs w:val="16"/>
                <w:lang w:val="en-US" w:eastAsia="zh-CN"/>
              </w:rPr>
              <w:t>R5-227131</w:t>
            </w:r>
          </w:p>
        </w:tc>
        <w:tc>
          <w:tcPr>
            <w:tcW w:w="6335" w:type="dxa"/>
            <w:shd w:val="clear" w:color="auto" w:fill="auto"/>
          </w:tcPr>
          <w:p w14:paraId="449CE401" w14:textId="468A539E" w:rsidR="00874A63" w:rsidRPr="00874A63" w:rsidRDefault="00874A63" w:rsidP="00874A63">
            <w:pPr>
              <w:overflowPunct/>
              <w:autoSpaceDE/>
              <w:autoSpaceDN/>
              <w:adjustRightInd/>
              <w:spacing w:beforeLines="25" w:before="60" w:afterLines="25" w:after="60"/>
              <w:jc w:val="both"/>
              <w:textAlignment w:val="auto"/>
              <w:rPr>
                <w:rFonts w:ascii="Arial" w:eastAsia="SimSun" w:hAnsi="Arial" w:cs="Arial"/>
                <w:sz w:val="16"/>
                <w:szCs w:val="16"/>
                <w:lang w:val="en-US" w:eastAsia="zh-CN"/>
              </w:rPr>
            </w:pPr>
            <w:r w:rsidRPr="00874A63">
              <w:rPr>
                <w:rFonts w:ascii="Arial" w:eastAsia="SimSun" w:hAnsi="Arial" w:cs="Arial"/>
                <w:sz w:val="16"/>
                <w:szCs w:val="16"/>
                <w:lang w:val="en-US" w:eastAsia="zh-CN"/>
              </w:rPr>
              <w:t>Addition of MBS Broadcast TC 14.1.2.1-frequency prioritization for Cell reselection</w:t>
            </w:r>
          </w:p>
        </w:tc>
        <w:tc>
          <w:tcPr>
            <w:tcW w:w="1960" w:type="dxa"/>
            <w:shd w:val="clear" w:color="auto" w:fill="auto"/>
            <w:noWrap/>
          </w:tcPr>
          <w:p w14:paraId="51E3CE48" w14:textId="72E4FB10" w:rsidR="00874A63" w:rsidRPr="00EE5E0B" w:rsidRDefault="00874A63" w:rsidP="00874A63">
            <w:pPr>
              <w:overflowPunct/>
              <w:autoSpaceDE/>
              <w:autoSpaceDN/>
              <w:adjustRightInd/>
              <w:spacing w:beforeLines="25" w:before="60" w:afterLines="25" w:after="60"/>
              <w:jc w:val="both"/>
              <w:textAlignment w:val="auto"/>
              <w:rPr>
                <w:rFonts w:ascii="Arial" w:eastAsia="SimSun" w:hAnsi="Arial" w:cs="Arial"/>
                <w:sz w:val="16"/>
                <w:szCs w:val="16"/>
                <w:lang w:val="en-US" w:eastAsia="zh-CN"/>
              </w:rPr>
            </w:pPr>
            <w:r w:rsidRPr="00EE5E0B">
              <w:rPr>
                <w:rFonts w:ascii="Arial" w:eastAsia="SimSun" w:hAnsi="Arial" w:cs="Arial"/>
                <w:sz w:val="16"/>
                <w:szCs w:val="16"/>
                <w:lang w:val="en-US" w:eastAsia="zh-CN"/>
              </w:rPr>
              <w:t>Huawei, Hi</w:t>
            </w:r>
            <w:r>
              <w:rPr>
                <w:rFonts w:ascii="Arial" w:eastAsia="SimSun" w:hAnsi="Arial" w:cs="Arial"/>
                <w:sz w:val="16"/>
                <w:szCs w:val="16"/>
                <w:lang w:val="en-US" w:eastAsia="zh-CN"/>
              </w:rPr>
              <w:t>s</w:t>
            </w:r>
            <w:r w:rsidRPr="00EE5E0B">
              <w:rPr>
                <w:rFonts w:ascii="Arial" w:eastAsia="SimSun" w:hAnsi="Arial" w:cs="Arial"/>
                <w:sz w:val="16"/>
                <w:szCs w:val="16"/>
                <w:lang w:val="en-US" w:eastAsia="zh-CN"/>
              </w:rPr>
              <w:t>ilicon</w:t>
            </w:r>
          </w:p>
        </w:tc>
      </w:tr>
      <w:tr w:rsidR="00874A63" w:rsidRPr="00EE5E0B" w14:paraId="35D0A292" w14:textId="77777777" w:rsidTr="00874A63">
        <w:trPr>
          <w:trHeight w:val="20"/>
        </w:trPr>
        <w:tc>
          <w:tcPr>
            <w:tcW w:w="483" w:type="dxa"/>
            <w:shd w:val="clear" w:color="auto" w:fill="auto"/>
          </w:tcPr>
          <w:p w14:paraId="7B19B51E" w14:textId="08C1CEE4" w:rsidR="00874A63" w:rsidRDefault="00874A63" w:rsidP="00874A63">
            <w:pPr>
              <w:overflowPunct/>
              <w:autoSpaceDE/>
              <w:autoSpaceDN/>
              <w:adjustRightInd/>
              <w:spacing w:beforeLines="25" w:before="60" w:afterLines="25" w:after="60"/>
              <w:jc w:val="both"/>
              <w:textAlignment w:val="auto"/>
              <w:rPr>
                <w:rFonts w:ascii="Arial" w:eastAsia="SimSun" w:hAnsi="Arial" w:cs="Arial"/>
                <w:sz w:val="16"/>
                <w:szCs w:val="16"/>
                <w:lang w:val="en-US" w:eastAsia="zh-CN"/>
              </w:rPr>
            </w:pPr>
            <w:r>
              <w:rPr>
                <w:rFonts w:ascii="Arial" w:eastAsia="SimSun" w:hAnsi="Arial" w:cs="Arial" w:hint="eastAsia"/>
                <w:sz w:val="16"/>
                <w:szCs w:val="16"/>
                <w:lang w:val="en-US" w:eastAsia="zh-CN"/>
              </w:rPr>
              <w:t>[</w:t>
            </w:r>
            <w:r>
              <w:rPr>
                <w:rFonts w:ascii="Arial" w:eastAsia="SimSun" w:hAnsi="Arial" w:cs="Arial"/>
                <w:sz w:val="16"/>
                <w:szCs w:val="16"/>
                <w:lang w:val="en-US" w:eastAsia="zh-CN"/>
              </w:rPr>
              <w:t>15]</w:t>
            </w:r>
          </w:p>
        </w:tc>
        <w:tc>
          <w:tcPr>
            <w:tcW w:w="1082" w:type="dxa"/>
            <w:shd w:val="clear" w:color="auto" w:fill="auto"/>
            <w:noWrap/>
          </w:tcPr>
          <w:p w14:paraId="244644C0" w14:textId="59442D86" w:rsidR="00874A63" w:rsidRPr="00874A63" w:rsidRDefault="00874A63" w:rsidP="00874A63">
            <w:pPr>
              <w:overflowPunct/>
              <w:autoSpaceDE/>
              <w:autoSpaceDN/>
              <w:adjustRightInd/>
              <w:spacing w:beforeLines="25" w:before="60" w:afterLines="25" w:after="60"/>
              <w:jc w:val="both"/>
              <w:textAlignment w:val="auto"/>
              <w:rPr>
                <w:rFonts w:ascii="Arial" w:eastAsia="SimSun" w:hAnsi="Arial" w:cs="Arial"/>
                <w:sz w:val="16"/>
                <w:szCs w:val="16"/>
                <w:lang w:val="en-US" w:eastAsia="zh-CN"/>
              </w:rPr>
            </w:pPr>
            <w:r w:rsidRPr="00874A63">
              <w:rPr>
                <w:rFonts w:ascii="Arial" w:eastAsia="SimSun" w:hAnsi="Arial" w:cs="Arial"/>
                <w:sz w:val="16"/>
                <w:szCs w:val="16"/>
                <w:lang w:val="en-US" w:eastAsia="zh-CN"/>
              </w:rPr>
              <w:t>R5-227132</w:t>
            </w:r>
          </w:p>
        </w:tc>
        <w:tc>
          <w:tcPr>
            <w:tcW w:w="6335" w:type="dxa"/>
            <w:shd w:val="clear" w:color="auto" w:fill="auto"/>
          </w:tcPr>
          <w:p w14:paraId="36C82F2D" w14:textId="6273C33B" w:rsidR="00874A63" w:rsidRPr="00874A63" w:rsidRDefault="00874A63" w:rsidP="00874A63">
            <w:pPr>
              <w:overflowPunct/>
              <w:autoSpaceDE/>
              <w:autoSpaceDN/>
              <w:adjustRightInd/>
              <w:spacing w:beforeLines="25" w:before="60" w:afterLines="25" w:after="60"/>
              <w:jc w:val="both"/>
              <w:textAlignment w:val="auto"/>
              <w:rPr>
                <w:rFonts w:ascii="Arial" w:eastAsia="SimSun" w:hAnsi="Arial" w:cs="Arial"/>
                <w:sz w:val="16"/>
                <w:szCs w:val="16"/>
                <w:lang w:val="en-US" w:eastAsia="zh-CN"/>
              </w:rPr>
            </w:pPr>
            <w:r w:rsidRPr="00874A63">
              <w:rPr>
                <w:rFonts w:ascii="Arial" w:eastAsia="SimSun" w:hAnsi="Arial" w:cs="Arial"/>
                <w:sz w:val="16"/>
                <w:szCs w:val="16"/>
                <w:lang w:val="en-US" w:eastAsia="zh-CN"/>
              </w:rPr>
              <w:t>Addition of MBS Broadcast TC 14.1.2.2-MBS Interest Indication-</w:t>
            </w:r>
            <w:proofErr w:type="spellStart"/>
            <w:r w:rsidRPr="00874A63">
              <w:rPr>
                <w:rFonts w:ascii="Arial" w:eastAsia="SimSun" w:hAnsi="Arial" w:cs="Arial"/>
                <w:sz w:val="16"/>
                <w:szCs w:val="16"/>
                <w:lang w:val="en-US" w:eastAsia="zh-CN"/>
              </w:rPr>
              <w:t>interfreq</w:t>
            </w:r>
            <w:proofErr w:type="spellEnd"/>
          </w:p>
        </w:tc>
        <w:tc>
          <w:tcPr>
            <w:tcW w:w="1960" w:type="dxa"/>
            <w:shd w:val="clear" w:color="auto" w:fill="auto"/>
            <w:noWrap/>
          </w:tcPr>
          <w:p w14:paraId="38C69861" w14:textId="5580849B" w:rsidR="00874A63" w:rsidRPr="00EE5E0B" w:rsidRDefault="00874A63" w:rsidP="00874A63">
            <w:pPr>
              <w:overflowPunct/>
              <w:autoSpaceDE/>
              <w:autoSpaceDN/>
              <w:adjustRightInd/>
              <w:spacing w:beforeLines="25" w:before="60" w:afterLines="25" w:after="60"/>
              <w:jc w:val="both"/>
              <w:textAlignment w:val="auto"/>
              <w:rPr>
                <w:rFonts w:ascii="Arial" w:eastAsia="SimSun" w:hAnsi="Arial" w:cs="Arial"/>
                <w:sz w:val="16"/>
                <w:szCs w:val="16"/>
                <w:lang w:val="en-US" w:eastAsia="zh-CN"/>
              </w:rPr>
            </w:pPr>
            <w:r w:rsidRPr="00EE5E0B">
              <w:rPr>
                <w:rFonts w:ascii="Arial" w:eastAsia="SimSun" w:hAnsi="Arial" w:cs="Arial"/>
                <w:sz w:val="16"/>
                <w:szCs w:val="16"/>
                <w:lang w:val="en-US" w:eastAsia="zh-CN"/>
              </w:rPr>
              <w:t>Huawei, Hi</w:t>
            </w:r>
            <w:r>
              <w:rPr>
                <w:rFonts w:ascii="Arial" w:eastAsia="SimSun" w:hAnsi="Arial" w:cs="Arial"/>
                <w:sz w:val="16"/>
                <w:szCs w:val="16"/>
                <w:lang w:val="en-US" w:eastAsia="zh-CN"/>
              </w:rPr>
              <w:t>s</w:t>
            </w:r>
            <w:r w:rsidRPr="00EE5E0B">
              <w:rPr>
                <w:rFonts w:ascii="Arial" w:eastAsia="SimSun" w:hAnsi="Arial" w:cs="Arial"/>
                <w:sz w:val="16"/>
                <w:szCs w:val="16"/>
                <w:lang w:val="en-US" w:eastAsia="zh-CN"/>
              </w:rPr>
              <w:t>ilicon</w:t>
            </w:r>
          </w:p>
        </w:tc>
      </w:tr>
      <w:tr w:rsidR="00874A63" w:rsidRPr="00EE5E0B" w14:paraId="3FC5D87C" w14:textId="77777777" w:rsidTr="00874A63">
        <w:trPr>
          <w:trHeight w:val="20"/>
        </w:trPr>
        <w:tc>
          <w:tcPr>
            <w:tcW w:w="483" w:type="dxa"/>
            <w:shd w:val="clear" w:color="auto" w:fill="auto"/>
          </w:tcPr>
          <w:p w14:paraId="24E8592B" w14:textId="71830BE3" w:rsidR="00874A63" w:rsidRDefault="00874A63" w:rsidP="00874A63">
            <w:pPr>
              <w:overflowPunct/>
              <w:autoSpaceDE/>
              <w:autoSpaceDN/>
              <w:adjustRightInd/>
              <w:spacing w:beforeLines="25" w:before="60" w:afterLines="25" w:after="60"/>
              <w:jc w:val="both"/>
              <w:textAlignment w:val="auto"/>
              <w:rPr>
                <w:rFonts w:ascii="Arial" w:eastAsia="SimSun" w:hAnsi="Arial" w:cs="Arial"/>
                <w:sz w:val="16"/>
                <w:szCs w:val="16"/>
                <w:lang w:val="en-US" w:eastAsia="zh-CN"/>
              </w:rPr>
            </w:pPr>
            <w:r>
              <w:rPr>
                <w:rFonts w:ascii="Arial" w:eastAsia="SimSun" w:hAnsi="Arial" w:cs="Arial" w:hint="eastAsia"/>
                <w:sz w:val="16"/>
                <w:szCs w:val="16"/>
                <w:lang w:val="en-US" w:eastAsia="zh-CN"/>
              </w:rPr>
              <w:t>[</w:t>
            </w:r>
            <w:r>
              <w:rPr>
                <w:rFonts w:ascii="Arial" w:eastAsia="SimSun" w:hAnsi="Arial" w:cs="Arial"/>
                <w:sz w:val="16"/>
                <w:szCs w:val="16"/>
                <w:lang w:val="en-US" w:eastAsia="zh-CN"/>
              </w:rPr>
              <w:t>16]</w:t>
            </w:r>
          </w:p>
        </w:tc>
        <w:tc>
          <w:tcPr>
            <w:tcW w:w="1082" w:type="dxa"/>
            <w:shd w:val="clear" w:color="auto" w:fill="auto"/>
            <w:noWrap/>
          </w:tcPr>
          <w:p w14:paraId="00B17CA6" w14:textId="489AA41D" w:rsidR="00874A63" w:rsidRPr="00874A63" w:rsidRDefault="00874A63" w:rsidP="00874A63">
            <w:pPr>
              <w:overflowPunct/>
              <w:autoSpaceDE/>
              <w:autoSpaceDN/>
              <w:adjustRightInd/>
              <w:spacing w:beforeLines="25" w:before="60" w:afterLines="25" w:after="60"/>
              <w:jc w:val="both"/>
              <w:textAlignment w:val="auto"/>
              <w:rPr>
                <w:rFonts w:ascii="Arial" w:eastAsia="SimSun" w:hAnsi="Arial" w:cs="Arial"/>
                <w:sz w:val="16"/>
                <w:szCs w:val="16"/>
                <w:lang w:val="en-US" w:eastAsia="zh-CN"/>
              </w:rPr>
            </w:pPr>
            <w:r w:rsidRPr="00874A63">
              <w:rPr>
                <w:rFonts w:ascii="Arial" w:eastAsia="SimSun" w:hAnsi="Arial" w:cs="Arial"/>
                <w:sz w:val="16"/>
                <w:szCs w:val="16"/>
                <w:lang w:val="en-US" w:eastAsia="zh-CN"/>
              </w:rPr>
              <w:t>R5-227133</w:t>
            </w:r>
          </w:p>
        </w:tc>
        <w:tc>
          <w:tcPr>
            <w:tcW w:w="6335" w:type="dxa"/>
            <w:shd w:val="clear" w:color="auto" w:fill="auto"/>
          </w:tcPr>
          <w:p w14:paraId="34079E5C" w14:textId="48CB8A21" w:rsidR="00874A63" w:rsidRPr="00874A63" w:rsidRDefault="00874A63" w:rsidP="00874A63">
            <w:pPr>
              <w:overflowPunct/>
              <w:autoSpaceDE/>
              <w:autoSpaceDN/>
              <w:adjustRightInd/>
              <w:spacing w:beforeLines="25" w:before="60" w:afterLines="25" w:after="60"/>
              <w:jc w:val="both"/>
              <w:textAlignment w:val="auto"/>
              <w:rPr>
                <w:rFonts w:ascii="Arial" w:eastAsia="SimSun" w:hAnsi="Arial" w:cs="Arial"/>
                <w:sz w:val="16"/>
                <w:szCs w:val="16"/>
                <w:lang w:val="en-US" w:eastAsia="zh-CN"/>
              </w:rPr>
            </w:pPr>
            <w:r w:rsidRPr="00874A63">
              <w:rPr>
                <w:rFonts w:ascii="Arial" w:eastAsia="SimSun" w:hAnsi="Arial" w:cs="Arial"/>
                <w:sz w:val="16"/>
                <w:szCs w:val="16"/>
                <w:lang w:val="en-US" w:eastAsia="zh-CN"/>
              </w:rPr>
              <w:t>Addition of MBS Broadcast TC 14.1.2.3-MBS Interest Indication-</w:t>
            </w:r>
            <w:proofErr w:type="spellStart"/>
            <w:r w:rsidRPr="00874A63">
              <w:rPr>
                <w:rFonts w:ascii="Arial" w:eastAsia="SimSun" w:hAnsi="Arial" w:cs="Arial"/>
                <w:sz w:val="16"/>
                <w:szCs w:val="16"/>
                <w:lang w:val="en-US" w:eastAsia="zh-CN"/>
              </w:rPr>
              <w:t>intrafreq</w:t>
            </w:r>
            <w:proofErr w:type="spellEnd"/>
          </w:p>
        </w:tc>
        <w:tc>
          <w:tcPr>
            <w:tcW w:w="1960" w:type="dxa"/>
            <w:shd w:val="clear" w:color="auto" w:fill="auto"/>
            <w:noWrap/>
          </w:tcPr>
          <w:p w14:paraId="2352EFCA" w14:textId="3E6C0873" w:rsidR="00874A63" w:rsidRPr="00EE5E0B" w:rsidRDefault="00874A63" w:rsidP="00874A63">
            <w:pPr>
              <w:overflowPunct/>
              <w:autoSpaceDE/>
              <w:autoSpaceDN/>
              <w:adjustRightInd/>
              <w:spacing w:beforeLines="25" w:before="60" w:afterLines="25" w:after="60"/>
              <w:jc w:val="both"/>
              <w:textAlignment w:val="auto"/>
              <w:rPr>
                <w:rFonts w:ascii="Arial" w:eastAsia="SimSun" w:hAnsi="Arial" w:cs="Arial"/>
                <w:sz w:val="16"/>
                <w:szCs w:val="16"/>
                <w:lang w:val="en-US" w:eastAsia="zh-CN"/>
              </w:rPr>
            </w:pPr>
            <w:r w:rsidRPr="00EE5E0B">
              <w:rPr>
                <w:rFonts w:ascii="Arial" w:eastAsia="SimSun" w:hAnsi="Arial" w:cs="Arial"/>
                <w:sz w:val="16"/>
                <w:szCs w:val="16"/>
                <w:lang w:val="en-US" w:eastAsia="zh-CN"/>
              </w:rPr>
              <w:t>Huawei, Hi</w:t>
            </w:r>
            <w:r>
              <w:rPr>
                <w:rFonts w:ascii="Arial" w:eastAsia="SimSun" w:hAnsi="Arial" w:cs="Arial"/>
                <w:sz w:val="16"/>
                <w:szCs w:val="16"/>
                <w:lang w:val="en-US" w:eastAsia="zh-CN"/>
              </w:rPr>
              <w:t>s</w:t>
            </w:r>
            <w:r w:rsidRPr="00EE5E0B">
              <w:rPr>
                <w:rFonts w:ascii="Arial" w:eastAsia="SimSun" w:hAnsi="Arial" w:cs="Arial"/>
                <w:sz w:val="16"/>
                <w:szCs w:val="16"/>
                <w:lang w:val="en-US" w:eastAsia="zh-CN"/>
              </w:rPr>
              <w:t>ilicon</w:t>
            </w:r>
          </w:p>
        </w:tc>
      </w:tr>
      <w:tr w:rsidR="00874A63" w:rsidRPr="00EE5E0B" w14:paraId="02723F74" w14:textId="77777777" w:rsidTr="00874A63">
        <w:trPr>
          <w:trHeight w:val="20"/>
        </w:trPr>
        <w:tc>
          <w:tcPr>
            <w:tcW w:w="483" w:type="dxa"/>
            <w:shd w:val="clear" w:color="auto" w:fill="auto"/>
          </w:tcPr>
          <w:p w14:paraId="7DAC7182" w14:textId="78709D8B" w:rsidR="00874A63" w:rsidRDefault="00874A63" w:rsidP="00874A63">
            <w:pPr>
              <w:overflowPunct/>
              <w:autoSpaceDE/>
              <w:autoSpaceDN/>
              <w:adjustRightInd/>
              <w:spacing w:beforeLines="25" w:before="60" w:afterLines="25" w:after="60"/>
              <w:jc w:val="both"/>
              <w:textAlignment w:val="auto"/>
              <w:rPr>
                <w:rFonts w:ascii="Arial" w:eastAsia="SimSun" w:hAnsi="Arial" w:cs="Arial"/>
                <w:sz w:val="16"/>
                <w:szCs w:val="16"/>
                <w:lang w:val="en-US" w:eastAsia="zh-CN"/>
              </w:rPr>
            </w:pPr>
            <w:r>
              <w:rPr>
                <w:rFonts w:ascii="Arial" w:eastAsia="SimSun" w:hAnsi="Arial" w:cs="Arial" w:hint="eastAsia"/>
                <w:sz w:val="16"/>
                <w:szCs w:val="16"/>
                <w:lang w:val="en-US" w:eastAsia="zh-CN"/>
              </w:rPr>
              <w:t>[</w:t>
            </w:r>
            <w:r>
              <w:rPr>
                <w:rFonts w:ascii="Arial" w:eastAsia="SimSun" w:hAnsi="Arial" w:cs="Arial"/>
                <w:sz w:val="16"/>
                <w:szCs w:val="16"/>
                <w:lang w:val="en-US" w:eastAsia="zh-CN"/>
              </w:rPr>
              <w:t>17]</w:t>
            </w:r>
          </w:p>
        </w:tc>
        <w:tc>
          <w:tcPr>
            <w:tcW w:w="1082" w:type="dxa"/>
            <w:shd w:val="clear" w:color="auto" w:fill="auto"/>
            <w:noWrap/>
          </w:tcPr>
          <w:p w14:paraId="5B8B9670" w14:textId="4C2ECB59" w:rsidR="00874A63" w:rsidRPr="00874A63" w:rsidRDefault="00874A63" w:rsidP="00874A63">
            <w:pPr>
              <w:overflowPunct/>
              <w:autoSpaceDE/>
              <w:autoSpaceDN/>
              <w:adjustRightInd/>
              <w:spacing w:beforeLines="25" w:before="60" w:afterLines="25" w:after="60"/>
              <w:jc w:val="both"/>
              <w:textAlignment w:val="auto"/>
              <w:rPr>
                <w:rFonts w:ascii="Arial" w:eastAsia="SimSun" w:hAnsi="Arial" w:cs="Arial"/>
                <w:sz w:val="16"/>
                <w:szCs w:val="16"/>
                <w:lang w:val="en-US" w:eastAsia="zh-CN"/>
              </w:rPr>
            </w:pPr>
            <w:r w:rsidRPr="00874A63">
              <w:rPr>
                <w:rFonts w:ascii="Arial" w:eastAsia="SimSun" w:hAnsi="Arial" w:cs="Arial"/>
                <w:sz w:val="16"/>
                <w:szCs w:val="16"/>
                <w:lang w:val="en-US" w:eastAsia="zh-CN"/>
              </w:rPr>
              <w:t>R5-227134</w:t>
            </w:r>
          </w:p>
        </w:tc>
        <w:tc>
          <w:tcPr>
            <w:tcW w:w="6335" w:type="dxa"/>
            <w:shd w:val="clear" w:color="auto" w:fill="auto"/>
          </w:tcPr>
          <w:p w14:paraId="15173D9A" w14:textId="13004760" w:rsidR="00874A63" w:rsidRPr="00874A63" w:rsidRDefault="00874A63" w:rsidP="00874A63">
            <w:pPr>
              <w:overflowPunct/>
              <w:autoSpaceDE/>
              <w:autoSpaceDN/>
              <w:adjustRightInd/>
              <w:spacing w:beforeLines="25" w:before="60" w:afterLines="25" w:after="60"/>
              <w:jc w:val="both"/>
              <w:textAlignment w:val="auto"/>
              <w:rPr>
                <w:rFonts w:ascii="Arial" w:eastAsia="SimSun" w:hAnsi="Arial" w:cs="Arial"/>
                <w:sz w:val="16"/>
                <w:szCs w:val="16"/>
                <w:lang w:val="en-US" w:eastAsia="zh-CN"/>
              </w:rPr>
            </w:pPr>
            <w:r w:rsidRPr="00874A63">
              <w:rPr>
                <w:rFonts w:ascii="Arial" w:eastAsia="SimSun" w:hAnsi="Arial" w:cs="Arial"/>
                <w:sz w:val="16"/>
                <w:szCs w:val="16"/>
                <w:lang w:val="en-US" w:eastAsia="zh-CN"/>
              </w:rPr>
              <w:t>Addition of MBS Broadcast TC 14.1.3.1-Harq</w:t>
            </w:r>
          </w:p>
        </w:tc>
        <w:tc>
          <w:tcPr>
            <w:tcW w:w="1960" w:type="dxa"/>
            <w:shd w:val="clear" w:color="auto" w:fill="auto"/>
            <w:noWrap/>
          </w:tcPr>
          <w:p w14:paraId="37A2FA8A" w14:textId="518CEAF5" w:rsidR="00874A63" w:rsidRPr="00EE5E0B" w:rsidRDefault="00874A63" w:rsidP="00874A63">
            <w:pPr>
              <w:overflowPunct/>
              <w:autoSpaceDE/>
              <w:autoSpaceDN/>
              <w:adjustRightInd/>
              <w:spacing w:beforeLines="25" w:before="60" w:afterLines="25" w:after="60"/>
              <w:jc w:val="both"/>
              <w:textAlignment w:val="auto"/>
              <w:rPr>
                <w:rFonts w:ascii="Arial" w:eastAsia="SimSun" w:hAnsi="Arial" w:cs="Arial"/>
                <w:sz w:val="16"/>
                <w:szCs w:val="16"/>
                <w:lang w:val="en-US" w:eastAsia="zh-CN"/>
              </w:rPr>
            </w:pPr>
            <w:r w:rsidRPr="00EE5E0B">
              <w:rPr>
                <w:rFonts w:ascii="Arial" w:eastAsia="SimSun" w:hAnsi="Arial" w:cs="Arial"/>
                <w:sz w:val="16"/>
                <w:szCs w:val="16"/>
                <w:lang w:val="en-US" w:eastAsia="zh-CN"/>
              </w:rPr>
              <w:t>Huawei, Hi</w:t>
            </w:r>
            <w:r>
              <w:rPr>
                <w:rFonts w:ascii="Arial" w:eastAsia="SimSun" w:hAnsi="Arial" w:cs="Arial"/>
                <w:sz w:val="16"/>
                <w:szCs w:val="16"/>
                <w:lang w:val="en-US" w:eastAsia="zh-CN"/>
              </w:rPr>
              <w:t>s</w:t>
            </w:r>
            <w:r w:rsidRPr="00EE5E0B">
              <w:rPr>
                <w:rFonts w:ascii="Arial" w:eastAsia="SimSun" w:hAnsi="Arial" w:cs="Arial"/>
                <w:sz w:val="16"/>
                <w:szCs w:val="16"/>
                <w:lang w:val="en-US" w:eastAsia="zh-CN"/>
              </w:rPr>
              <w:t>ilicon</w:t>
            </w:r>
          </w:p>
        </w:tc>
      </w:tr>
      <w:tr w:rsidR="00874A63" w:rsidRPr="00EE5E0B" w14:paraId="16D72A56" w14:textId="77777777" w:rsidTr="00874A63">
        <w:trPr>
          <w:trHeight w:val="20"/>
        </w:trPr>
        <w:tc>
          <w:tcPr>
            <w:tcW w:w="483" w:type="dxa"/>
            <w:shd w:val="clear" w:color="auto" w:fill="auto"/>
          </w:tcPr>
          <w:p w14:paraId="5F7172F1" w14:textId="5B537AA8" w:rsidR="00874A63" w:rsidRDefault="00874A63" w:rsidP="00874A63">
            <w:pPr>
              <w:overflowPunct/>
              <w:autoSpaceDE/>
              <w:autoSpaceDN/>
              <w:adjustRightInd/>
              <w:spacing w:beforeLines="25" w:before="60" w:afterLines="25" w:after="60"/>
              <w:jc w:val="both"/>
              <w:textAlignment w:val="auto"/>
              <w:rPr>
                <w:rFonts w:ascii="Arial" w:eastAsia="SimSun" w:hAnsi="Arial" w:cs="Arial"/>
                <w:sz w:val="16"/>
                <w:szCs w:val="16"/>
                <w:lang w:val="en-US" w:eastAsia="zh-CN"/>
              </w:rPr>
            </w:pPr>
            <w:r>
              <w:rPr>
                <w:rFonts w:ascii="Arial" w:eastAsia="SimSun" w:hAnsi="Arial" w:cs="Arial" w:hint="eastAsia"/>
                <w:sz w:val="16"/>
                <w:szCs w:val="16"/>
                <w:lang w:val="en-US" w:eastAsia="zh-CN"/>
              </w:rPr>
              <w:lastRenderedPageBreak/>
              <w:t>[</w:t>
            </w:r>
            <w:r>
              <w:rPr>
                <w:rFonts w:ascii="Arial" w:eastAsia="SimSun" w:hAnsi="Arial" w:cs="Arial"/>
                <w:sz w:val="16"/>
                <w:szCs w:val="16"/>
                <w:lang w:val="en-US" w:eastAsia="zh-CN"/>
              </w:rPr>
              <w:t>18]</w:t>
            </w:r>
          </w:p>
        </w:tc>
        <w:tc>
          <w:tcPr>
            <w:tcW w:w="1082" w:type="dxa"/>
            <w:shd w:val="clear" w:color="auto" w:fill="auto"/>
            <w:noWrap/>
          </w:tcPr>
          <w:p w14:paraId="1E537BEB" w14:textId="1007AE4B" w:rsidR="00874A63" w:rsidRPr="00874A63" w:rsidRDefault="00874A63" w:rsidP="00874A63">
            <w:pPr>
              <w:overflowPunct/>
              <w:autoSpaceDE/>
              <w:autoSpaceDN/>
              <w:adjustRightInd/>
              <w:spacing w:beforeLines="25" w:before="60" w:afterLines="25" w:after="60"/>
              <w:jc w:val="both"/>
              <w:textAlignment w:val="auto"/>
              <w:rPr>
                <w:rFonts w:ascii="Arial" w:eastAsia="SimSun" w:hAnsi="Arial" w:cs="Arial"/>
                <w:sz w:val="16"/>
                <w:szCs w:val="16"/>
                <w:lang w:val="en-US" w:eastAsia="zh-CN"/>
              </w:rPr>
            </w:pPr>
            <w:r w:rsidRPr="00874A63">
              <w:rPr>
                <w:rFonts w:ascii="Arial" w:eastAsia="SimSun" w:hAnsi="Arial" w:cs="Arial"/>
                <w:sz w:val="16"/>
                <w:szCs w:val="16"/>
                <w:lang w:val="en-US" w:eastAsia="zh-CN"/>
              </w:rPr>
              <w:t>R5-227135</w:t>
            </w:r>
          </w:p>
        </w:tc>
        <w:tc>
          <w:tcPr>
            <w:tcW w:w="6335" w:type="dxa"/>
            <w:shd w:val="clear" w:color="auto" w:fill="auto"/>
          </w:tcPr>
          <w:p w14:paraId="03C59D39" w14:textId="341EBB5A" w:rsidR="00874A63" w:rsidRPr="00874A63" w:rsidRDefault="00874A63" w:rsidP="00874A63">
            <w:pPr>
              <w:overflowPunct/>
              <w:autoSpaceDE/>
              <w:autoSpaceDN/>
              <w:adjustRightInd/>
              <w:spacing w:beforeLines="25" w:before="60" w:afterLines="25" w:after="60"/>
              <w:jc w:val="both"/>
              <w:textAlignment w:val="auto"/>
              <w:rPr>
                <w:rFonts w:ascii="Arial" w:eastAsia="SimSun" w:hAnsi="Arial" w:cs="Arial"/>
                <w:sz w:val="16"/>
                <w:szCs w:val="16"/>
                <w:lang w:val="en-US" w:eastAsia="zh-CN"/>
              </w:rPr>
            </w:pPr>
            <w:r w:rsidRPr="00874A63">
              <w:rPr>
                <w:rFonts w:ascii="Arial" w:eastAsia="SimSun" w:hAnsi="Arial" w:cs="Arial"/>
                <w:sz w:val="16"/>
                <w:szCs w:val="16"/>
                <w:lang w:val="en-US" w:eastAsia="zh-CN"/>
              </w:rPr>
              <w:t>Addition of MBS Broadcast TC 14.1.3.2-DRX</w:t>
            </w:r>
          </w:p>
        </w:tc>
        <w:tc>
          <w:tcPr>
            <w:tcW w:w="1960" w:type="dxa"/>
            <w:shd w:val="clear" w:color="auto" w:fill="auto"/>
            <w:noWrap/>
          </w:tcPr>
          <w:p w14:paraId="4F2D45AF" w14:textId="261EA846" w:rsidR="00874A63" w:rsidRPr="00EE5E0B" w:rsidRDefault="00874A63" w:rsidP="00874A63">
            <w:pPr>
              <w:overflowPunct/>
              <w:autoSpaceDE/>
              <w:autoSpaceDN/>
              <w:adjustRightInd/>
              <w:spacing w:beforeLines="25" w:before="60" w:afterLines="25" w:after="60"/>
              <w:jc w:val="both"/>
              <w:textAlignment w:val="auto"/>
              <w:rPr>
                <w:rFonts w:ascii="Arial" w:eastAsia="SimSun" w:hAnsi="Arial" w:cs="Arial"/>
                <w:sz w:val="16"/>
                <w:szCs w:val="16"/>
                <w:lang w:val="en-US" w:eastAsia="zh-CN"/>
              </w:rPr>
            </w:pPr>
            <w:r w:rsidRPr="00EE5E0B">
              <w:rPr>
                <w:rFonts w:ascii="Arial" w:eastAsia="SimSun" w:hAnsi="Arial" w:cs="Arial"/>
                <w:sz w:val="16"/>
                <w:szCs w:val="16"/>
                <w:lang w:val="en-US" w:eastAsia="zh-CN"/>
              </w:rPr>
              <w:t>Huawei, Hi</w:t>
            </w:r>
            <w:r>
              <w:rPr>
                <w:rFonts w:ascii="Arial" w:eastAsia="SimSun" w:hAnsi="Arial" w:cs="Arial"/>
                <w:sz w:val="16"/>
                <w:szCs w:val="16"/>
                <w:lang w:val="en-US" w:eastAsia="zh-CN"/>
              </w:rPr>
              <w:t>s</w:t>
            </w:r>
            <w:r w:rsidRPr="00EE5E0B">
              <w:rPr>
                <w:rFonts w:ascii="Arial" w:eastAsia="SimSun" w:hAnsi="Arial" w:cs="Arial"/>
                <w:sz w:val="16"/>
                <w:szCs w:val="16"/>
                <w:lang w:val="en-US" w:eastAsia="zh-CN"/>
              </w:rPr>
              <w:t>ilicon</w:t>
            </w:r>
          </w:p>
        </w:tc>
      </w:tr>
      <w:tr w:rsidR="00874A63" w:rsidRPr="00EE5E0B" w14:paraId="5A3CD224" w14:textId="77777777" w:rsidTr="00874A63">
        <w:trPr>
          <w:trHeight w:val="20"/>
        </w:trPr>
        <w:tc>
          <w:tcPr>
            <w:tcW w:w="483" w:type="dxa"/>
            <w:shd w:val="clear" w:color="auto" w:fill="auto"/>
          </w:tcPr>
          <w:p w14:paraId="12DC5D27" w14:textId="0996EE8B" w:rsidR="00874A63" w:rsidRDefault="00874A63" w:rsidP="00874A63">
            <w:pPr>
              <w:overflowPunct/>
              <w:autoSpaceDE/>
              <w:autoSpaceDN/>
              <w:adjustRightInd/>
              <w:spacing w:beforeLines="25" w:before="60" w:afterLines="25" w:after="60"/>
              <w:jc w:val="both"/>
              <w:textAlignment w:val="auto"/>
              <w:rPr>
                <w:rFonts w:ascii="Arial" w:eastAsia="SimSun" w:hAnsi="Arial" w:cs="Arial"/>
                <w:sz w:val="16"/>
                <w:szCs w:val="16"/>
                <w:lang w:val="en-US" w:eastAsia="zh-CN"/>
              </w:rPr>
            </w:pPr>
            <w:r>
              <w:rPr>
                <w:rFonts w:ascii="Arial" w:eastAsia="SimSun" w:hAnsi="Arial" w:cs="Arial" w:hint="eastAsia"/>
                <w:sz w:val="16"/>
                <w:szCs w:val="16"/>
                <w:lang w:val="en-US" w:eastAsia="zh-CN"/>
              </w:rPr>
              <w:t>[</w:t>
            </w:r>
            <w:r>
              <w:rPr>
                <w:rFonts w:ascii="Arial" w:eastAsia="SimSun" w:hAnsi="Arial" w:cs="Arial"/>
                <w:sz w:val="16"/>
                <w:szCs w:val="16"/>
                <w:lang w:val="en-US" w:eastAsia="zh-CN"/>
              </w:rPr>
              <w:t>19]</w:t>
            </w:r>
          </w:p>
        </w:tc>
        <w:tc>
          <w:tcPr>
            <w:tcW w:w="1082" w:type="dxa"/>
            <w:shd w:val="clear" w:color="auto" w:fill="auto"/>
            <w:noWrap/>
          </w:tcPr>
          <w:p w14:paraId="2AEE5D43" w14:textId="1DDD2761" w:rsidR="00874A63" w:rsidRPr="00874A63" w:rsidRDefault="00874A63" w:rsidP="00874A63">
            <w:pPr>
              <w:overflowPunct/>
              <w:autoSpaceDE/>
              <w:autoSpaceDN/>
              <w:adjustRightInd/>
              <w:spacing w:beforeLines="25" w:before="60" w:afterLines="25" w:after="60"/>
              <w:jc w:val="both"/>
              <w:textAlignment w:val="auto"/>
              <w:rPr>
                <w:rFonts w:ascii="Arial" w:eastAsia="SimSun" w:hAnsi="Arial" w:cs="Arial"/>
                <w:sz w:val="16"/>
                <w:szCs w:val="16"/>
                <w:lang w:val="en-US" w:eastAsia="zh-CN"/>
              </w:rPr>
            </w:pPr>
            <w:r w:rsidRPr="00874A63">
              <w:rPr>
                <w:rFonts w:ascii="Arial" w:eastAsia="SimSun" w:hAnsi="Arial" w:cs="Arial"/>
                <w:sz w:val="16"/>
                <w:szCs w:val="16"/>
                <w:lang w:val="en-US" w:eastAsia="zh-CN"/>
              </w:rPr>
              <w:t>R5-227515</w:t>
            </w:r>
          </w:p>
        </w:tc>
        <w:tc>
          <w:tcPr>
            <w:tcW w:w="6335" w:type="dxa"/>
            <w:shd w:val="clear" w:color="auto" w:fill="auto"/>
          </w:tcPr>
          <w:p w14:paraId="157CA0BE" w14:textId="6B292D70" w:rsidR="00874A63" w:rsidRPr="00874A63" w:rsidRDefault="00874A63" w:rsidP="00874A63">
            <w:pPr>
              <w:overflowPunct/>
              <w:autoSpaceDE/>
              <w:autoSpaceDN/>
              <w:adjustRightInd/>
              <w:spacing w:beforeLines="25" w:before="60" w:afterLines="25" w:after="60"/>
              <w:jc w:val="both"/>
              <w:textAlignment w:val="auto"/>
              <w:rPr>
                <w:rFonts w:ascii="Arial" w:eastAsia="SimSun" w:hAnsi="Arial" w:cs="Arial"/>
                <w:sz w:val="16"/>
                <w:szCs w:val="16"/>
                <w:lang w:val="en-US" w:eastAsia="zh-CN"/>
              </w:rPr>
            </w:pPr>
            <w:r w:rsidRPr="00874A63">
              <w:rPr>
                <w:rFonts w:ascii="Arial" w:eastAsia="SimSun" w:hAnsi="Arial" w:cs="Arial"/>
                <w:sz w:val="16"/>
                <w:szCs w:val="16"/>
                <w:lang w:val="en-US" w:eastAsia="zh-CN"/>
              </w:rPr>
              <w:t>Addition of MBS Multicast TC 14.2.1.1.1-PTM transmission and PTP transmission</w:t>
            </w:r>
          </w:p>
        </w:tc>
        <w:tc>
          <w:tcPr>
            <w:tcW w:w="1960" w:type="dxa"/>
            <w:shd w:val="clear" w:color="auto" w:fill="auto"/>
            <w:noWrap/>
          </w:tcPr>
          <w:p w14:paraId="692F64D9" w14:textId="012A5528" w:rsidR="00874A63" w:rsidRPr="00EE5E0B" w:rsidRDefault="00874A63" w:rsidP="00874A63">
            <w:pPr>
              <w:overflowPunct/>
              <w:autoSpaceDE/>
              <w:autoSpaceDN/>
              <w:adjustRightInd/>
              <w:spacing w:beforeLines="25" w:before="60" w:afterLines="25" w:after="60"/>
              <w:jc w:val="both"/>
              <w:textAlignment w:val="auto"/>
              <w:rPr>
                <w:rFonts w:ascii="Arial" w:eastAsia="SimSun" w:hAnsi="Arial" w:cs="Arial"/>
                <w:sz w:val="16"/>
                <w:szCs w:val="16"/>
                <w:lang w:val="en-US" w:eastAsia="zh-CN"/>
              </w:rPr>
            </w:pPr>
            <w:r w:rsidRPr="00EE5E0B">
              <w:rPr>
                <w:rFonts w:ascii="Arial" w:eastAsia="SimSun" w:hAnsi="Arial" w:cs="Arial"/>
                <w:sz w:val="16"/>
                <w:szCs w:val="16"/>
                <w:lang w:val="en-US" w:eastAsia="zh-CN"/>
              </w:rPr>
              <w:t>Huawei, Hi</w:t>
            </w:r>
            <w:r>
              <w:rPr>
                <w:rFonts w:ascii="Arial" w:eastAsia="SimSun" w:hAnsi="Arial" w:cs="Arial"/>
                <w:sz w:val="16"/>
                <w:szCs w:val="16"/>
                <w:lang w:val="en-US" w:eastAsia="zh-CN"/>
              </w:rPr>
              <w:t>s</w:t>
            </w:r>
            <w:r w:rsidRPr="00EE5E0B">
              <w:rPr>
                <w:rFonts w:ascii="Arial" w:eastAsia="SimSun" w:hAnsi="Arial" w:cs="Arial"/>
                <w:sz w:val="16"/>
                <w:szCs w:val="16"/>
                <w:lang w:val="en-US" w:eastAsia="zh-CN"/>
              </w:rPr>
              <w:t>ilicon</w:t>
            </w:r>
          </w:p>
        </w:tc>
      </w:tr>
      <w:tr w:rsidR="00874A63" w:rsidRPr="00EE5E0B" w14:paraId="12C4CA62" w14:textId="77777777" w:rsidTr="00874A63">
        <w:trPr>
          <w:trHeight w:val="20"/>
        </w:trPr>
        <w:tc>
          <w:tcPr>
            <w:tcW w:w="483" w:type="dxa"/>
            <w:shd w:val="clear" w:color="auto" w:fill="auto"/>
          </w:tcPr>
          <w:p w14:paraId="1C929415" w14:textId="716786C5" w:rsidR="00874A63" w:rsidRDefault="00874A63" w:rsidP="00874A63">
            <w:pPr>
              <w:overflowPunct/>
              <w:autoSpaceDE/>
              <w:autoSpaceDN/>
              <w:adjustRightInd/>
              <w:spacing w:beforeLines="25" w:before="60" w:afterLines="25" w:after="60"/>
              <w:jc w:val="both"/>
              <w:textAlignment w:val="auto"/>
              <w:rPr>
                <w:rFonts w:ascii="Arial" w:eastAsia="SimSun" w:hAnsi="Arial" w:cs="Arial"/>
                <w:sz w:val="16"/>
                <w:szCs w:val="16"/>
                <w:lang w:val="en-US" w:eastAsia="zh-CN"/>
              </w:rPr>
            </w:pPr>
            <w:r>
              <w:rPr>
                <w:rFonts w:ascii="Arial" w:eastAsia="SimSun" w:hAnsi="Arial" w:cs="Arial" w:hint="eastAsia"/>
                <w:sz w:val="16"/>
                <w:szCs w:val="16"/>
                <w:lang w:val="en-US" w:eastAsia="zh-CN"/>
              </w:rPr>
              <w:t>[</w:t>
            </w:r>
            <w:r>
              <w:rPr>
                <w:rFonts w:ascii="Arial" w:eastAsia="SimSun" w:hAnsi="Arial" w:cs="Arial"/>
                <w:sz w:val="16"/>
                <w:szCs w:val="16"/>
                <w:lang w:val="en-US" w:eastAsia="zh-CN"/>
              </w:rPr>
              <w:t>20]</w:t>
            </w:r>
          </w:p>
        </w:tc>
        <w:tc>
          <w:tcPr>
            <w:tcW w:w="1082" w:type="dxa"/>
            <w:shd w:val="clear" w:color="auto" w:fill="auto"/>
            <w:noWrap/>
          </w:tcPr>
          <w:p w14:paraId="3E479922" w14:textId="588FD8C7" w:rsidR="00874A63" w:rsidRPr="00874A63" w:rsidRDefault="00874A63" w:rsidP="00874A63">
            <w:pPr>
              <w:overflowPunct/>
              <w:autoSpaceDE/>
              <w:autoSpaceDN/>
              <w:adjustRightInd/>
              <w:spacing w:beforeLines="25" w:before="60" w:afterLines="25" w:after="60"/>
              <w:jc w:val="both"/>
              <w:textAlignment w:val="auto"/>
              <w:rPr>
                <w:rFonts w:ascii="Arial" w:eastAsia="SimSun" w:hAnsi="Arial" w:cs="Arial"/>
                <w:sz w:val="16"/>
                <w:szCs w:val="16"/>
                <w:lang w:val="en-US" w:eastAsia="zh-CN"/>
              </w:rPr>
            </w:pPr>
            <w:r w:rsidRPr="00874A63">
              <w:rPr>
                <w:rFonts w:ascii="Arial" w:eastAsia="SimSun" w:hAnsi="Arial" w:cs="Arial"/>
                <w:sz w:val="16"/>
                <w:szCs w:val="16"/>
                <w:lang w:val="en-US" w:eastAsia="zh-CN"/>
              </w:rPr>
              <w:t>R5-227516</w:t>
            </w:r>
          </w:p>
        </w:tc>
        <w:tc>
          <w:tcPr>
            <w:tcW w:w="6335" w:type="dxa"/>
            <w:shd w:val="clear" w:color="auto" w:fill="auto"/>
          </w:tcPr>
          <w:p w14:paraId="5BCA8D55" w14:textId="6B1CA292" w:rsidR="00874A63" w:rsidRPr="00874A63" w:rsidRDefault="00874A63" w:rsidP="00874A63">
            <w:pPr>
              <w:overflowPunct/>
              <w:autoSpaceDE/>
              <w:autoSpaceDN/>
              <w:adjustRightInd/>
              <w:spacing w:beforeLines="25" w:before="60" w:afterLines="25" w:after="60"/>
              <w:jc w:val="both"/>
              <w:textAlignment w:val="auto"/>
              <w:rPr>
                <w:rFonts w:ascii="Arial" w:eastAsia="SimSun" w:hAnsi="Arial" w:cs="Arial"/>
                <w:sz w:val="16"/>
                <w:szCs w:val="16"/>
                <w:lang w:val="en-US" w:eastAsia="zh-CN"/>
              </w:rPr>
            </w:pPr>
            <w:r w:rsidRPr="00874A63">
              <w:rPr>
                <w:rFonts w:ascii="Arial" w:eastAsia="SimSun" w:hAnsi="Arial" w:cs="Arial"/>
                <w:sz w:val="16"/>
                <w:szCs w:val="16"/>
                <w:lang w:val="en-US" w:eastAsia="zh-CN"/>
              </w:rPr>
              <w:t>Addition of MBS Multicast TC 14.2.1.1.4-PTM retransmission for multicast</w:t>
            </w:r>
          </w:p>
        </w:tc>
        <w:tc>
          <w:tcPr>
            <w:tcW w:w="1960" w:type="dxa"/>
            <w:shd w:val="clear" w:color="auto" w:fill="auto"/>
            <w:noWrap/>
          </w:tcPr>
          <w:p w14:paraId="049CE9DF" w14:textId="50119D32" w:rsidR="00874A63" w:rsidRPr="00EE5E0B" w:rsidRDefault="00874A63" w:rsidP="00874A63">
            <w:pPr>
              <w:overflowPunct/>
              <w:autoSpaceDE/>
              <w:autoSpaceDN/>
              <w:adjustRightInd/>
              <w:spacing w:beforeLines="25" w:before="60" w:afterLines="25" w:after="60"/>
              <w:jc w:val="both"/>
              <w:textAlignment w:val="auto"/>
              <w:rPr>
                <w:rFonts w:ascii="Arial" w:eastAsia="SimSun" w:hAnsi="Arial" w:cs="Arial"/>
                <w:sz w:val="16"/>
                <w:szCs w:val="16"/>
                <w:lang w:val="en-US" w:eastAsia="zh-CN"/>
              </w:rPr>
            </w:pPr>
            <w:r w:rsidRPr="00EE5E0B">
              <w:rPr>
                <w:rFonts w:ascii="Arial" w:eastAsia="SimSun" w:hAnsi="Arial" w:cs="Arial"/>
                <w:sz w:val="16"/>
                <w:szCs w:val="16"/>
                <w:lang w:val="en-US" w:eastAsia="zh-CN"/>
              </w:rPr>
              <w:t>Huawei, Hi</w:t>
            </w:r>
            <w:r>
              <w:rPr>
                <w:rFonts w:ascii="Arial" w:eastAsia="SimSun" w:hAnsi="Arial" w:cs="Arial"/>
                <w:sz w:val="16"/>
                <w:szCs w:val="16"/>
                <w:lang w:val="en-US" w:eastAsia="zh-CN"/>
              </w:rPr>
              <w:t>s</w:t>
            </w:r>
            <w:r w:rsidRPr="00EE5E0B">
              <w:rPr>
                <w:rFonts w:ascii="Arial" w:eastAsia="SimSun" w:hAnsi="Arial" w:cs="Arial"/>
                <w:sz w:val="16"/>
                <w:szCs w:val="16"/>
                <w:lang w:val="en-US" w:eastAsia="zh-CN"/>
              </w:rPr>
              <w:t>ilicon</w:t>
            </w:r>
          </w:p>
        </w:tc>
      </w:tr>
      <w:tr w:rsidR="00874A63" w:rsidRPr="00EE5E0B" w14:paraId="68607C72" w14:textId="77777777" w:rsidTr="00874A63">
        <w:trPr>
          <w:trHeight w:val="20"/>
        </w:trPr>
        <w:tc>
          <w:tcPr>
            <w:tcW w:w="483" w:type="dxa"/>
            <w:shd w:val="clear" w:color="auto" w:fill="auto"/>
          </w:tcPr>
          <w:p w14:paraId="5DCAC71E" w14:textId="681D2C1B" w:rsidR="00874A63" w:rsidRDefault="00874A63" w:rsidP="00874A63">
            <w:pPr>
              <w:overflowPunct/>
              <w:autoSpaceDE/>
              <w:autoSpaceDN/>
              <w:adjustRightInd/>
              <w:spacing w:beforeLines="25" w:before="60" w:afterLines="25" w:after="60"/>
              <w:jc w:val="both"/>
              <w:textAlignment w:val="auto"/>
              <w:rPr>
                <w:rFonts w:ascii="Arial" w:eastAsia="SimSun" w:hAnsi="Arial" w:cs="Arial"/>
                <w:sz w:val="16"/>
                <w:szCs w:val="16"/>
                <w:lang w:val="en-US" w:eastAsia="zh-CN"/>
              </w:rPr>
            </w:pPr>
            <w:r>
              <w:rPr>
                <w:rFonts w:ascii="Arial" w:eastAsia="SimSun" w:hAnsi="Arial" w:cs="Arial" w:hint="eastAsia"/>
                <w:sz w:val="16"/>
                <w:szCs w:val="16"/>
                <w:lang w:val="en-US" w:eastAsia="zh-CN"/>
              </w:rPr>
              <w:t>[</w:t>
            </w:r>
            <w:r>
              <w:rPr>
                <w:rFonts w:ascii="Arial" w:eastAsia="SimSun" w:hAnsi="Arial" w:cs="Arial"/>
                <w:sz w:val="16"/>
                <w:szCs w:val="16"/>
                <w:lang w:val="en-US" w:eastAsia="zh-CN"/>
              </w:rPr>
              <w:t>21]</w:t>
            </w:r>
          </w:p>
        </w:tc>
        <w:tc>
          <w:tcPr>
            <w:tcW w:w="1082" w:type="dxa"/>
            <w:shd w:val="clear" w:color="auto" w:fill="auto"/>
            <w:noWrap/>
          </w:tcPr>
          <w:p w14:paraId="4745BDAA" w14:textId="2564938A" w:rsidR="00874A63" w:rsidRPr="00874A63" w:rsidRDefault="00874A63" w:rsidP="00874A63">
            <w:pPr>
              <w:overflowPunct/>
              <w:autoSpaceDE/>
              <w:autoSpaceDN/>
              <w:adjustRightInd/>
              <w:spacing w:beforeLines="25" w:before="60" w:afterLines="25" w:after="60"/>
              <w:jc w:val="both"/>
              <w:textAlignment w:val="auto"/>
              <w:rPr>
                <w:rFonts w:ascii="Arial" w:eastAsia="SimSun" w:hAnsi="Arial" w:cs="Arial"/>
                <w:sz w:val="16"/>
                <w:szCs w:val="16"/>
                <w:lang w:val="en-US" w:eastAsia="zh-CN"/>
              </w:rPr>
            </w:pPr>
            <w:r w:rsidRPr="00874A63">
              <w:rPr>
                <w:rFonts w:ascii="Arial" w:eastAsia="SimSun" w:hAnsi="Arial" w:cs="Arial"/>
                <w:sz w:val="16"/>
                <w:szCs w:val="16"/>
                <w:lang w:val="en-US" w:eastAsia="zh-CN"/>
              </w:rPr>
              <w:t>R5-227517</w:t>
            </w:r>
          </w:p>
        </w:tc>
        <w:tc>
          <w:tcPr>
            <w:tcW w:w="6335" w:type="dxa"/>
            <w:shd w:val="clear" w:color="auto" w:fill="auto"/>
          </w:tcPr>
          <w:p w14:paraId="5989EE96" w14:textId="1E318A3C" w:rsidR="00874A63" w:rsidRPr="00874A63" w:rsidRDefault="00874A63" w:rsidP="00874A63">
            <w:pPr>
              <w:overflowPunct/>
              <w:autoSpaceDE/>
              <w:autoSpaceDN/>
              <w:adjustRightInd/>
              <w:spacing w:beforeLines="25" w:before="60" w:afterLines="25" w:after="60"/>
              <w:jc w:val="both"/>
              <w:textAlignment w:val="auto"/>
              <w:rPr>
                <w:rFonts w:ascii="Arial" w:eastAsia="SimSun" w:hAnsi="Arial" w:cs="Arial"/>
                <w:sz w:val="16"/>
                <w:szCs w:val="16"/>
                <w:lang w:val="en-US" w:eastAsia="zh-CN"/>
              </w:rPr>
            </w:pPr>
            <w:r w:rsidRPr="00874A63">
              <w:rPr>
                <w:rFonts w:ascii="Arial" w:eastAsia="SimSun" w:hAnsi="Arial" w:cs="Arial"/>
                <w:sz w:val="16"/>
                <w:szCs w:val="16"/>
                <w:lang w:val="en-US" w:eastAsia="zh-CN"/>
              </w:rPr>
              <w:t>Addition of MBS Multicast TC 14.2.1.1.5-PTP retransmission for multicast</w:t>
            </w:r>
          </w:p>
        </w:tc>
        <w:tc>
          <w:tcPr>
            <w:tcW w:w="1960" w:type="dxa"/>
            <w:shd w:val="clear" w:color="auto" w:fill="auto"/>
            <w:noWrap/>
          </w:tcPr>
          <w:p w14:paraId="1B92C371" w14:textId="4EC873D0" w:rsidR="00874A63" w:rsidRPr="00EE5E0B" w:rsidRDefault="00874A63" w:rsidP="00874A63">
            <w:pPr>
              <w:overflowPunct/>
              <w:autoSpaceDE/>
              <w:autoSpaceDN/>
              <w:adjustRightInd/>
              <w:spacing w:beforeLines="25" w:before="60" w:afterLines="25" w:after="60"/>
              <w:jc w:val="both"/>
              <w:textAlignment w:val="auto"/>
              <w:rPr>
                <w:rFonts w:ascii="Arial" w:eastAsia="SimSun" w:hAnsi="Arial" w:cs="Arial"/>
                <w:sz w:val="16"/>
                <w:szCs w:val="16"/>
                <w:lang w:val="en-US" w:eastAsia="zh-CN"/>
              </w:rPr>
            </w:pPr>
            <w:r w:rsidRPr="00EE5E0B">
              <w:rPr>
                <w:rFonts w:ascii="Arial" w:eastAsia="SimSun" w:hAnsi="Arial" w:cs="Arial"/>
                <w:sz w:val="16"/>
                <w:szCs w:val="16"/>
                <w:lang w:val="en-US" w:eastAsia="zh-CN"/>
              </w:rPr>
              <w:t>Huawei, Hi</w:t>
            </w:r>
            <w:r>
              <w:rPr>
                <w:rFonts w:ascii="Arial" w:eastAsia="SimSun" w:hAnsi="Arial" w:cs="Arial"/>
                <w:sz w:val="16"/>
                <w:szCs w:val="16"/>
                <w:lang w:val="en-US" w:eastAsia="zh-CN"/>
              </w:rPr>
              <w:t>s</w:t>
            </w:r>
            <w:r w:rsidRPr="00EE5E0B">
              <w:rPr>
                <w:rFonts w:ascii="Arial" w:eastAsia="SimSun" w:hAnsi="Arial" w:cs="Arial"/>
                <w:sz w:val="16"/>
                <w:szCs w:val="16"/>
                <w:lang w:val="en-US" w:eastAsia="zh-CN"/>
              </w:rPr>
              <w:t>ilicon</w:t>
            </w:r>
          </w:p>
        </w:tc>
      </w:tr>
      <w:tr w:rsidR="00874A63" w:rsidRPr="00EE5E0B" w14:paraId="3928E70C" w14:textId="77777777" w:rsidTr="00874A63">
        <w:trPr>
          <w:trHeight w:val="20"/>
        </w:trPr>
        <w:tc>
          <w:tcPr>
            <w:tcW w:w="483" w:type="dxa"/>
            <w:shd w:val="clear" w:color="auto" w:fill="auto"/>
          </w:tcPr>
          <w:p w14:paraId="6DBF9402" w14:textId="7040C47C" w:rsidR="00874A63" w:rsidRDefault="00874A63" w:rsidP="00874A63">
            <w:pPr>
              <w:overflowPunct/>
              <w:autoSpaceDE/>
              <w:autoSpaceDN/>
              <w:adjustRightInd/>
              <w:spacing w:beforeLines="25" w:before="60" w:afterLines="25" w:after="60"/>
              <w:jc w:val="both"/>
              <w:textAlignment w:val="auto"/>
              <w:rPr>
                <w:rFonts w:ascii="Arial" w:eastAsia="SimSun" w:hAnsi="Arial" w:cs="Arial"/>
                <w:sz w:val="16"/>
                <w:szCs w:val="16"/>
                <w:lang w:val="en-US" w:eastAsia="zh-CN"/>
              </w:rPr>
            </w:pPr>
            <w:r>
              <w:rPr>
                <w:rFonts w:ascii="Arial" w:eastAsia="SimSun" w:hAnsi="Arial" w:cs="Arial" w:hint="eastAsia"/>
                <w:sz w:val="16"/>
                <w:szCs w:val="16"/>
                <w:lang w:val="en-US" w:eastAsia="zh-CN"/>
              </w:rPr>
              <w:t>[</w:t>
            </w:r>
            <w:r>
              <w:rPr>
                <w:rFonts w:ascii="Arial" w:eastAsia="SimSun" w:hAnsi="Arial" w:cs="Arial"/>
                <w:sz w:val="16"/>
                <w:szCs w:val="16"/>
                <w:lang w:val="en-US" w:eastAsia="zh-CN"/>
              </w:rPr>
              <w:t>22]</w:t>
            </w:r>
          </w:p>
        </w:tc>
        <w:tc>
          <w:tcPr>
            <w:tcW w:w="1082" w:type="dxa"/>
            <w:shd w:val="clear" w:color="auto" w:fill="auto"/>
            <w:noWrap/>
          </w:tcPr>
          <w:p w14:paraId="699E0FBA" w14:textId="21BDAC2B" w:rsidR="00874A63" w:rsidRPr="00874A63" w:rsidRDefault="00874A63" w:rsidP="00874A63">
            <w:pPr>
              <w:overflowPunct/>
              <w:autoSpaceDE/>
              <w:autoSpaceDN/>
              <w:adjustRightInd/>
              <w:spacing w:beforeLines="25" w:before="60" w:afterLines="25" w:after="60"/>
              <w:jc w:val="both"/>
              <w:textAlignment w:val="auto"/>
              <w:rPr>
                <w:rFonts w:ascii="Arial" w:eastAsia="SimSun" w:hAnsi="Arial" w:cs="Arial"/>
                <w:sz w:val="16"/>
                <w:szCs w:val="16"/>
                <w:lang w:val="en-US" w:eastAsia="zh-CN"/>
              </w:rPr>
            </w:pPr>
            <w:r w:rsidRPr="00874A63">
              <w:rPr>
                <w:rFonts w:ascii="Arial" w:eastAsia="SimSun" w:hAnsi="Arial" w:cs="Arial"/>
                <w:sz w:val="16"/>
                <w:szCs w:val="16"/>
                <w:lang w:val="en-US" w:eastAsia="zh-CN"/>
              </w:rPr>
              <w:t>R5-227153</w:t>
            </w:r>
          </w:p>
        </w:tc>
        <w:tc>
          <w:tcPr>
            <w:tcW w:w="6335" w:type="dxa"/>
            <w:shd w:val="clear" w:color="auto" w:fill="auto"/>
          </w:tcPr>
          <w:p w14:paraId="6FCE4E46" w14:textId="4F1C72E0" w:rsidR="00874A63" w:rsidRPr="00874A63" w:rsidRDefault="00874A63" w:rsidP="00874A63">
            <w:pPr>
              <w:overflowPunct/>
              <w:autoSpaceDE/>
              <w:autoSpaceDN/>
              <w:adjustRightInd/>
              <w:spacing w:beforeLines="25" w:before="60" w:afterLines="25" w:after="60"/>
              <w:jc w:val="both"/>
              <w:textAlignment w:val="auto"/>
              <w:rPr>
                <w:rFonts w:ascii="Arial" w:eastAsia="SimSun" w:hAnsi="Arial" w:cs="Arial"/>
                <w:sz w:val="16"/>
                <w:szCs w:val="16"/>
                <w:lang w:val="en-US" w:eastAsia="zh-CN"/>
              </w:rPr>
            </w:pPr>
            <w:r w:rsidRPr="00874A63">
              <w:rPr>
                <w:rFonts w:ascii="Arial" w:eastAsia="SimSun" w:hAnsi="Arial" w:cs="Arial"/>
                <w:sz w:val="16"/>
                <w:szCs w:val="16"/>
                <w:lang w:val="en-US" w:eastAsia="zh-CN"/>
              </w:rPr>
              <w:t xml:space="preserve">Addition of test </w:t>
            </w:r>
            <w:proofErr w:type="spellStart"/>
            <w:r w:rsidRPr="00874A63">
              <w:rPr>
                <w:rFonts w:ascii="Arial" w:eastAsia="SimSun" w:hAnsi="Arial" w:cs="Arial"/>
                <w:sz w:val="16"/>
                <w:szCs w:val="16"/>
                <w:lang w:val="en-US" w:eastAsia="zh-CN"/>
              </w:rPr>
              <w:t>applicablity</w:t>
            </w:r>
            <w:proofErr w:type="spellEnd"/>
            <w:r w:rsidRPr="00874A63">
              <w:rPr>
                <w:rFonts w:ascii="Arial" w:eastAsia="SimSun" w:hAnsi="Arial" w:cs="Arial"/>
                <w:sz w:val="16"/>
                <w:szCs w:val="16"/>
                <w:lang w:val="en-US" w:eastAsia="zh-CN"/>
              </w:rPr>
              <w:t xml:space="preserve"> for MBS TC</w:t>
            </w:r>
          </w:p>
        </w:tc>
        <w:tc>
          <w:tcPr>
            <w:tcW w:w="1960" w:type="dxa"/>
            <w:shd w:val="clear" w:color="auto" w:fill="auto"/>
            <w:noWrap/>
          </w:tcPr>
          <w:p w14:paraId="589DCF5C" w14:textId="7B0FC009" w:rsidR="00874A63" w:rsidRPr="00EE5E0B" w:rsidRDefault="00874A63" w:rsidP="00874A63">
            <w:pPr>
              <w:overflowPunct/>
              <w:autoSpaceDE/>
              <w:autoSpaceDN/>
              <w:adjustRightInd/>
              <w:spacing w:beforeLines="25" w:before="60" w:afterLines="25" w:after="60"/>
              <w:jc w:val="both"/>
              <w:textAlignment w:val="auto"/>
              <w:rPr>
                <w:rFonts w:ascii="Arial" w:eastAsia="SimSun" w:hAnsi="Arial" w:cs="Arial"/>
                <w:sz w:val="16"/>
                <w:szCs w:val="16"/>
                <w:lang w:val="en-US" w:eastAsia="zh-CN"/>
              </w:rPr>
            </w:pPr>
            <w:r w:rsidRPr="00EE5E0B">
              <w:rPr>
                <w:rFonts w:ascii="Arial" w:eastAsia="SimSun" w:hAnsi="Arial" w:cs="Arial"/>
                <w:sz w:val="16"/>
                <w:szCs w:val="16"/>
                <w:lang w:val="en-US" w:eastAsia="zh-CN"/>
              </w:rPr>
              <w:t>Huawei, Hi</w:t>
            </w:r>
            <w:r>
              <w:rPr>
                <w:rFonts w:ascii="Arial" w:eastAsia="SimSun" w:hAnsi="Arial" w:cs="Arial"/>
                <w:sz w:val="16"/>
                <w:szCs w:val="16"/>
                <w:lang w:val="en-US" w:eastAsia="zh-CN"/>
              </w:rPr>
              <w:t>s</w:t>
            </w:r>
            <w:r w:rsidRPr="00EE5E0B">
              <w:rPr>
                <w:rFonts w:ascii="Arial" w:eastAsia="SimSun" w:hAnsi="Arial" w:cs="Arial"/>
                <w:sz w:val="16"/>
                <w:szCs w:val="16"/>
                <w:lang w:val="en-US" w:eastAsia="zh-CN"/>
              </w:rPr>
              <w:t>ilicon</w:t>
            </w:r>
          </w:p>
        </w:tc>
      </w:tr>
    </w:tbl>
    <w:p w14:paraId="10F91D46" w14:textId="77777777" w:rsidR="008E0B0B" w:rsidRDefault="008E0B0B" w:rsidP="008E0B0B">
      <w:pPr>
        <w:pStyle w:val="FP"/>
        <w:rPr>
          <w:sz w:val="12"/>
          <w:szCs w:val="12"/>
        </w:rPr>
      </w:pPr>
      <w:r>
        <w:rPr>
          <w:sz w:val="12"/>
          <w:szCs w:val="12"/>
        </w:rPr>
        <w:tab/>
        <w:t>21.05.2022</w:t>
      </w:r>
      <w:r>
        <w:rPr>
          <w:sz w:val="12"/>
          <w:szCs w:val="12"/>
        </w:rPr>
        <w:tab/>
      </w:r>
      <w:r>
        <w:rPr>
          <w:sz w:val="12"/>
          <w:szCs w:val="12"/>
        </w:rPr>
        <w:tab/>
        <w:t>minor adaptations for RAN #96</w:t>
      </w:r>
    </w:p>
    <w:p w14:paraId="3FE4B868" w14:textId="77777777" w:rsidR="008E0B0B" w:rsidRDefault="008E0B0B" w:rsidP="008E0B0B">
      <w:pPr>
        <w:pStyle w:val="FP"/>
        <w:rPr>
          <w:sz w:val="12"/>
          <w:szCs w:val="12"/>
        </w:rPr>
      </w:pPr>
      <w:r>
        <w:rPr>
          <w:sz w:val="12"/>
          <w:szCs w:val="12"/>
        </w:rPr>
        <w:tab/>
        <w:t>10.01.2022</w:t>
      </w:r>
      <w:r>
        <w:rPr>
          <w:sz w:val="12"/>
          <w:szCs w:val="12"/>
        </w:rPr>
        <w:tab/>
      </w:r>
      <w:r>
        <w:rPr>
          <w:sz w:val="12"/>
          <w:szCs w:val="12"/>
        </w:rPr>
        <w:tab/>
        <w:t>minor adaptations for RAN #95e</w:t>
      </w:r>
    </w:p>
    <w:p w14:paraId="44834D8A" w14:textId="77777777" w:rsidR="008E0B0B" w:rsidRDefault="008E0B0B" w:rsidP="008E0B0B">
      <w:pPr>
        <w:pStyle w:val="FP"/>
        <w:rPr>
          <w:sz w:val="12"/>
          <w:szCs w:val="12"/>
        </w:rPr>
      </w:pPr>
      <w:r>
        <w:rPr>
          <w:sz w:val="12"/>
          <w:szCs w:val="12"/>
        </w:rPr>
        <w:tab/>
        <w:t>04.10.2021</w:t>
      </w:r>
      <w:r>
        <w:rPr>
          <w:sz w:val="12"/>
          <w:szCs w:val="12"/>
        </w:rPr>
        <w:tab/>
      </w:r>
      <w:r>
        <w:rPr>
          <w:sz w:val="12"/>
          <w:szCs w:val="12"/>
        </w:rPr>
        <w:tab/>
        <w:t>minor adaptations for RAN #94e</w:t>
      </w:r>
    </w:p>
    <w:p w14:paraId="7C428637" w14:textId="77777777" w:rsidR="008E0B0B" w:rsidRDefault="008E0B0B" w:rsidP="008E0B0B">
      <w:pPr>
        <w:pStyle w:val="FP"/>
        <w:rPr>
          <w:sz w:val="12"/>
          <w:szCs w:val="12"/>
        </w:rPr>
      </w:pPr>
      <w:r>
        <w:rPr>
          <w:sz w:val="12"/>
          <w:szCs w:val="12"/>
        </w:rPr>
        <w:tab/>
        <w:t>08.08.2021</w:t>
      </w:r>
      <w:r>
        <w:rPr>
          <w:sz w:val="12"/>
          <w:szCs w:val="12"/>
        </w:rPr>
        <w:tab/>
      </w:r>
      <w:r>
        <w:rPr>
          <w:sz w:val="12"/>
          <w:szCs w:val="12"/>
        </w:rPr>
        <w:tab/>
        <w:t>minor adaptations for RAN #93e</w:t>
      </w:r>
    </w:p>
    <w:p w14:paraId="1F23D914" w14:textId="77777777" w:rsidR="008E0B0B" w:rsidRDefault="008E0B0B" w:rsidP="008E0B0B">
      <w:pPr>
        <w:pStyle w:val="FP"/>
        <w:rPr>
          <w:sz w:val="12"/>
          <w:szCs w:val="12"/>
        </w:rPr>
      </w:pPr>
      <w:r>
        <w:rPr>
          <w:sz w:val="12"/>
          <w:szCs w:val="12"/>
        </w:rPr>
        <w:tab/>
        <w:t>17.05.2021</w:t>
      </w:r>
      <w:r>
        <w:rPr>
          <w:sz w:val="12"/>
          <w:szCs w:val="12"/>
        </w:rPr>
        <w:tab/>
      </w:r>
      <w:r>
        <w:rPr>
          <w:sz w:val="12"/>
          <w:szCs w:val="12"/>
        </w:rPr>
        <w:tab/>
        <w:t>minor adaptations for RAN #92e</w:t>
      </w:r>
    </w:p>
    <w:p w14:paraId="3D4B99BA" w14:textId="77777777" w:rsidR="008E0B0B" w:rsidRDefault="008E0B0B" w:rsidP="008E0B0B">
      <w:pPr>
        <w:pStyle w:val="FP"/>
        <w:rPr>
          <w:sz w:val="12"/>
          <w:szCs w:val="12"/>
        </w:rPr>
      </w:pPr>
      <w:r>
        <w:rPr>
          <w:sz w:val="12"/>
          <w:szCs w:val="12"/>
        </w:rPr>
        <w:tab/>
        <w:t>28.01.2021</w:t>
      </w:r>
      <w:r>
        <w:rPr>
          <w:sz w:val="12"/>
          <w:szCs w:val="12"/>
        </w:rPr>
        <w:tab/>
      </w:r>
      <w:r>
        <w:rPr>
          <w:sz w:val="12"/>
          <w:szCs w:val="12"/>
        </w:rPr>
        <w:tab/>
        <w:t>minor adaptations for RAN #91e</w:t>
      </w:r>
    </w:p>
    <w:p w14:paraId="185536A9" w14:textId="77777777" w:rsidR="008E0B0B" w:rsidRDefault="008E0B0B" w:rsidP="008E0B0B">
      <w:pPr>
        <w:pStyle w:val="FP"/>
        <w:rPr>
          <w:sz w:val="12"/>
          <w:szCs w:val="12"/>
        </w:rPr>
      </w:pPr>
      <w:r>
        <w:rPr>
          <w:sz w:val="12"/>
          <w:szCs w:val="12"/>
        </w:rPr>
        <w:tab/>
        <w:t>09.11.2020</w:t>
      </w:r>
      <w:r>
        <w:rPr>
          <w:sz w:val="12"/>
          <w:szCs w:val="12"/>
        </w:rPr>
        <w:tab/>
      </w:r>
      <w:r>
        <w:rPr>
          <w:sz w:val="12"/>
          <w:szCs w:val="12"/>
        </w:rPr>
        <w:tab/>
        <w:t>minor adaptations for RAN #90e</w:t>
      </w:r>
    </w:p>
    <w:p w14:paraId="181EACD1" w14:textId="77777777" w:rsidR="008E0B0B" w:rsidRDefault="008E0B0B" w:rsidP="008E0B0B">
      <w:pPr>
        <w:pStyle w:val="FP"/>
        <w:rPr>
          <w:sz w:val="12"/>
          <w:szCs w:val="12"/>
        </w:rPr>
      </w:pPr>
      <w:r>
        <w:rPr>
          <w:sz w:val="12"/>
          <w:szCs w:val="12"/>
        </w:rPr>
        <w:tab/>
        <w:t>31.08.2020</w:t>
      </w:r>
      <w:r>
        <w:rPr>
          <w:sz w:val="12"/>
          <w:szCs w:val="12"/>
        </w:rPr>
        <w:tab/>
      </w:r>
      <w:r>
        <w:rPr>
          <w:sz w:val="12"/>
          <w:szCs w:val="12"/>
        </w:rPr>
        <w:tab/>
        <w:t>minor adaptations for RAN #89e</w:t>
      </w:r>
    </w:p>
    <w:p w14:paraId="6BD882F9" w14:textId="77777777" w:rsidR="008E0B0B" w:rsidRDefault="008E0B0B" w:rsidP="008E0B0B">
      <w:pPr>
        <w:pStyle w:val="FP"/>
        <w:rPr>
          <w:sz w:val="12"/>
          <w:szCs w:val="12"/>
        </w:rPr>
      </w:pPr>
      <w:r>
        <w:rPr>
          <w:sz w:val="12"/>
          <w:szCs w:val="12"/>
        </w:rPr>
        <w:tab/>
        <w:t>20.04.2020</w:t>
      </w:r>
      <w:r>
        <w:rPr>
          <w:sz w:val="12"/>
          <w:szCs w:val="12"/>
        </w:rPr>
        <w:tab/>
      </w:r>
      <w:r>
        <w:rPr>
          <w:sz w:val="12"/>
          <w:szCs w:val="12"/>
        </w:rPr>
        <w:tab/>
        <w:t>minor adaptations for RAN #88e</w:t>
      </w:r>
    </w:p>
    <w:p w14:paraId="6C257B5F" w14:textId="77777777" w:rsidR="008E0B0B" w:rsidRDefault="008E0B0B" w:rsidP="008E0B0B">
      <w:pPr>
        <w:pStyle w:val="FP"/>
        <w:rPr>
          <w:sz w:val="12"/>
          <w:szCs w:val="12"/>
        </w:rPr>
      </w:pPr>
      <w:r>
        <w:rPr>
          <w:sz w:val="12"/>
          <w:szCs w:val="12"/>
        </w:rPr>
        <w:tab/>
        <w:t>18.02.2020</w:t>
      </w:r>
      <w:r>
        <w:rPr>
          <w:sz w:val="12"/>
          <w:szCs w:val="12"/>
        </w:rPr>
        <w:tab/>
      </w:r>
      <w:r>
        <w:rPr>
          <w:sz w:val="12"/>
          <w:szCs w:val="12"/>
        </w:rPr>
        <w:tab/>
        <w:t>minor adaptations for RAN #87e</w:t>
      </w:r>
    </w:p>
    <w:p w14:paraId="74FAE185" w14:textId="77777777" w:rsidR="008E0B0B" w:rsidRDefault="008E0B0B" w:rsidP="008E0B0B">
      <w:pPr>
        <w:pStyle w:val="FP"/>
        <w:rPr>
          <w:sz w:val="12"/>
          <w:szCs w:val="12"/>
        </w:rPr>
      </w:pPr>
      <w:r>
        <w:rPr>
          <w:sz w:val="12"/>
          <w:szCs w:val="12"/>
        </w:rPr>
        <w:tab/>
        <w:t>14.11.2019</w:t>
      </w:r>
      <w:r>
        <w:rPr>
          <w:sz w:val="12"/>
          <w:szCs w:val="12"/>
        </w:rPr>
        <w:tab/>
      </w:r>
      <w:r>
        <w:rPr>
          <w:sz w:val="12"/>
          <w:szCs w:val="12"/>
        </w:rPr>
        <w:tab/>
        <w:t>minor adaptations for RAN #86</w:t>
      </w:r>
    </w:p>
    <w:p w14:paraId="57AAAED0" w14:textId="77777777" w:rsidR="008E0B0B" w:rsidRDefault="008E0B0B" w:rsidP="008E0B0B">
      <w:pPr>
        <w:pStyle w:val="FP"/>
        <w:rPr>
          <w:sz w:val="12"/>
          <w:szCs w:val="12"/>
        </w:rPr>
      </w:pPr>
      <w:r>
        <w:rPr>
          <w:sz w:val="12"/>
          <w:szCs w:val="12"/>
        </w:rPr>
        <w:tab/>
        <w:t>18.08.2019</w:t>
      </w:r>
      <w:r>
        <w:rPr>
          <w:sz w:val="12"/>
          <w:szCs w:val="12"/>
        </w:rPr>
        <w:tab/>
      </w:r>
      <w:r>
        <w:rPr>
          <w:sz w:val="12"/>
          <w:szCs w:val="12"/>
        </w:rPr>
        <w:tab/>
        <w:t>minor adaptations for RAN #85</w:t>
      </w:r>
    </w:p>
    <w:p w14:paraId="4A01595F" w14:textId="77777777" w:rsidR="008E0B0B" w:rsidRDefault="008E0B0B" w:rsidP="008E0B0B">
      <w:pPr>
        <w:pStyle w:val="FP"/>
        <w:rPr>
          <w:sz w:val="12"/>
          <w:szCs w:val="12"/>
        </w:rPr>
      </w:pPr>
      <w:r>
        <w:rPr>
          <w:sz w:val="12"/>
          <w:szCs w:val="12"/>
        </w:rPr>
        <w:tab/>
        <w:t>12.05.2019</w:t>
      </w:r>
      <w:r>
        <w:rPr>
          <w:sz w:val="12"/>
          <w:szCs w:val="12"/>
        </w:rPr>
        <w:tab/>
      </w:r>
      <w:r>
        <w:rPr>
          <w:sz w:val="12"/>
          <w:szCs w:val="12"/>
        </w:rPr>
        <w:tab/>
        <w:t>minor adaptations for RAN #84</w:t>
      </w:r>
    </w:p>
    <w:p w14:paraId="30CE7C5C" w14:textId="77777777" w:rsidR="008E0B0B" w:rsidRDefault="008E0B0B" w:rsidP="008E0B0B">
      <w:pPr>
        <w:pStyle w:val="FP"/>
        <w:rPr>
          <w:sz w:val="12"/>
          <w:szCs w:val="12"/>
        </w:rPr>
      </w:pPr>
      <w:r>
        <w:rPr>
          <w:sz w:val="12"/>
          <w:szCs w:val="12"/>
        </w:rPr>
        <w:tab/>
        <w:t>27.02.2019</w:t>
      </w:r>
      <w:r>
        <w:rPr>
          <w:sz w:val="12"/>
          <w:szCs w:val="12"/>
        </w:rPr>
        <w:tab/>
      </w:r>
      <w:r>
        <w:rPr>
          <w:sz w:val="12"/>
          <w:szCs w:val="12"/>
        </w:rPr>
        <w:tab/>
        <w:t>minor adaptations for RAN #83</w:t>
      </w:r>
    </w:p>
    <w:p w14:paraId="7C85B002" w14:textId="77777777" w:rsidR="008E0B0B" w:rsidRDefault="008E0B0B" w:rsidP="008E0B0B">
      <w:pPr>
        <w:pStyle w:val="FP"/>
        <w:rPr>
          <w:sz w:val="12"/>
          <w:szCs w:val="12"/>
        </w:rPr>
      </w:pPr>
      <w:r>
        <w:rPr>
          <w:sz w:val="12"/>
          <w:szCs w:val="12"/>
        </w:rPr>
        <w:tab/>
        <w:t>21.11.2018</w:t>
      </w:r>
      <w:r>
        <w:rPr>
          <w:sz w:val="12"/>
          <w:szCs w:val="12"/>
        </w:rPr>
        <w:tab/>
      </w:r>
      <w:r>
        <w:rPr>
          <w:sz w:val="12"/>
          <w:szCs w:val="12"/>
        </w:rPr>
        <w:tab/>
        <w:t>completion levels with colours added (for RAN #82)</w:t>
      </w:r>
    </w:p>
    <w:p w14:paraId="2FBE2DB8" w14:textId="77777777" w:rsidR="008E0B0B" w:rsidRDefault="008E0B0B" w:rsidP="008E0B0B">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 (for RAN #81)</w:t>
      </w:r>
    </w:p>
    <w:p w14:paraId="2DECC263" w14:textId="77777777" w:rsidR="008E0B0B" w:rsidRDefault="008E0B0B" w:rsidP="008E0B0B">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6EEA21EF" w14:textId="77777777" w:rsidR="008E0B0B" w:rsidRDefault="008E0B0B" w:rsidP="008E0B0B">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2724C317" w14:textId="77777777" w:rsidR="008E0B0B" w:rsidRDefault="008E0B0B" w:rsidP="008E0B0B">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485D072C" w14:textId="77777777" w:rsidR="008E0B0B" w:rsidRDefault="008E0B0B" w:rsidP="008E0B0B">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33E8F734" w14:textId="77777777" w:rsidR="008E0B0B" w:rsidRDefault="008E0B0B" w:rsidP="008E0B0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0B606607" w14:textId="77777777" w:rsidR="008E0B0B" w:rsidRDefault="008E0B0B" w:rsidP="008E0B0B">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0C36CFBF" w14:textId="77777777" w:rsidR="008E0B0B" w:rsidRDefault="008E0B0B" w:rsidP="008E0B0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2DCC8484" w14:textId="77777777" w:rsidR="008E0B0B" w:rsidRDefault="008E0B0B" w:rsidP="008E0B0B">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1A04834A" w14:textId="77777777" w:rsidR="008E0B0B" w:rsidRDefault="008E0B0B" w:rsidP="008E0B0B">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A2D5E5D" w14:textId="77777777" w:rsidR="008E0B0B" w:rsidRDefault="008E0B0B" w:rsidP="008E0B0B">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7989DD43" w14:textId="77777777" w:rsidR="008E0B0B" w:rsidRDefault="008E0B0B" w:rsidP="008E0B0B">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38FA5E7C" w14:textId="77777777" w:rsidR="008E0B0B" w:rsidRDefault="008E0B0B" w:rsidP="008E0B0B">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78077A5C" w14:textId="77777777" w:rsidR="008E0B0B" w:rsidRDefault="008E0B0B" w:rsidP="008E0B0B">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51EE07EB" w14:textId="77777777" w:rsidR="008E0B0B" w:rsidRDefault="008E0B0B" w:rsidP="008E0B0B">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33B29CD0" w14:textId="77777777" w:rsidR="008E0B0B" w:rsidRDefault="008E0B0B" w:rsidP="008E0B0B">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66369441" w14:textId="77777777" w:rsidR="008E0B0B" w:rsidRDefault="008E0B0B" w:rsidP="008E0B0B">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56E26066" w14:textId="77777777" w:rsidR="008E0B0B" w:rsidRDefault="008E0B0B" w:rsidP="008E0B0B">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4598FA47" w14:textId="77777777" w:rsidR="008E0B0B" w:rsidRDefault="008E0B0B" w:rsidP="008E0B0B">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18C64BBD" w14:textId="77777777" w:rsidR="008E0B0B" w:rsidRDefault="008E0B0B" w:rsidP="008E0B0B">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0A545240" w14:textId="77777777" w:rsidR="008E0B0B" w:rsidRDefault="008E0B0B" w:rsidP="008E0B0B">
      <w:pPr>
        <w:pStyle w:val="FP"/>
        <w:rPr>
          <w:sz w:val="12"/>
          <w:szCs w:val="12"/>
        </w:rPr>
      </w:pPr>
      <w:r>
        <w:rPr>
          <w:sz w:val="12"/>
          <w:szCs w:val="12"/>
        </w:rPr>
        <w:t>v03</w:t>
      </w:r>
      <w:r>
        <w:rPr>
          <w:sz w:val="12"/>
          <w:szCs w:val="12"/>
        </w:rPr>
        <w:tab/>
        <w:t>11.08.2013</w:t>
      </w:r>
      <w:r>
        <w:rPr>
          <w:sz w:val="12"/>
          <w:szCs w:val="12"/>
        </w:rPr>
        <w:tab/>
      </w:r>
      <w:r>
        <w:rPr>
          <w:sz w:val="12"/>
          <w:szCs w:val="12"/>
        </w:rPr>
        <w:tab/>
        <w:t>section 1.2.3 added on time budget</w:t>
      </w:r>
    </w:p>
    <w:p w14:paraId="5FE42AC1" w14:textId="77777777" w:rsidR="008E0B0B" w:rsidRDefault="008E0B0B" w:rsidP="008E0B0B">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40A38C03" w:rsidR="006A3ADF" w:rsidRPr="006A3ADF" w:rsidRDefault="008E0B0B" w:rsidP="008E0B0B">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20CE73" w14:textId="77777777" w:rsidR="00270E07" w:rsidRDefault="00270E07">
      <w:r>
        <w:separator/>
      </w:r>
    </w:p>
  </w:endnote>
  <w:endnote w:type="continuationSeparator" w:id="0">
    <w:p w14:paraId="515A60D8" w14:textId="77777777" w:rsidR="00270E07" w:rsidRDefault="00270E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icrosoft YaHei">
    <w:altName w:val="微软雅黑"/>
    <w:panose1 w:val="020B0503020204020204"/>
    <w:charset w:val="86"/>
    <w:family w:val="swiss"/>
    <w:pitch w:val="variable"/>
    <w:sig w:usb0="80000287" w:usb1="2ACF3C50" w:usb2="00000016" w:usb3="00000000" w:csb0="0004001F" w:csb1="00000000"/>
  </w:font>
  <w:font w:name="Yu Mincho">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3A376E" w14:textId="77777777" w:rsidR="00EE5E0B" w:rsidRDefault="00EE5E0B">
    <w:pPr>
      <w:pStyle w:val="Footer"/>
    </w:pPr>
    <w:r>
      <w:rPr>
        <w:rStyle w:val="PageNumber"/>
      </w:rPr>
      <w:fldChar w:fldCharType="begin"/>
    </w:r>
    <w:r>
      <w:rPr>
        <w:rStyle w:val="PageNumber"/>
      </w:rPr>
      <w:instrText xml:space="preserve"> PAGE </w:instrText>
    </w:r>
    <w:r>
      <w:rPr>
        <w:rStyle w:val="PageNumber"/>
      </w:rPr>
      <w:fldChar w:fldCharType="separate"/>
    </w:r>
    <w:r w:rsidR="001F6E7C">
      <w:rPr>
        <w:rStyle w:val="PageNumber"/>
      </w:rPr>
      <w:t>1</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1F6E7C">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9DF8C0" w14:textId="77777777" w:rsidR="00270E07" w:rsidRDefault="00270E07">
      <w:r>
        <w:separator/>
      </w:r>
    </w:p>
  </w:footnote>
  <w:footnote w:type="continuationSeparator" w:id="0">
    <w:p w14:paraId="410715FE" w14:textId="77777777" w:rsidR="00270E07" w:rsidRDefault="00270E0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5"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7BD0"/>
    <w:rsid w:val="00011C3B"/>
    <w:rsid w:val="0001382C"/>
    <w:rsid w:val="000276C5"/>
    <w:rsid w:val="0004456C"/>
    <w:rsid w:val="0005259B"/>
    <w:rsid w:val="00053FEE"/>
    <w:rsid w:val="00060AE4"/>
    <w:rsid w:val="000746A7"/>
    <w:rsid w:val="000910BB"/>
    <w:rsid w:val="000926AF"/>
    <w:rsid w:val="000A18F5"/>
    <w:rsid w:val="000A3ED2"/>
    <w:rsid w:val="000C00FA"/>
    <w:rsid w:val="000C51AA"/>
    <w:rsid w:val="000D17BC"/>
    <w:rsid w:val="000D2186"/>
    <w:rsid w:val="000D244D"/>
    <w:rsid w:val="000E4F35"/>
    <w:rsid w:val="000F6C1C"/>
    <w:rsid w:val="00103C34"/>
    <w:rsid w:val="00110BAE"/>
    <w:rsid w:val="00116F4B"/>
    <w:rsid w:val="001229F4"/>
    <w:rsid w:val="00137471"/>
    <w:rsid w:val="001427AD"/>
    <w:rsid w:val="00150FD3"/>
    <w:rsid w:val="00176661"/>
    <w:rsid w:val="00184428"/>
    <w:rsid w:val="001A248F"/>
    <w:rsid w:val="001A3B5F"/>
    <w:rsid w:val="001A659D"/>
    <w:rsid w:val="001B51AB"/>
    <w:rsid w:val="001B5CA8"/>
    <w:rsid w:val="001C4490"/>
    <w:rsid w:val="001D2C1A"/>
    <w:rsid w:val="001D3BA2"/>
    <w:rsid w:val="001D44B7"/>
    <w:rsid w:val="001E0075"/>
    <w:rsid w:val="001E4E22"/>
    <w:rsid w:val="001F1B1F"/>
    <w:rsid w:val="001F2A20"/>
    <w:rsid w:val="001F36EB"/>
    <w:rsid w:val="001F486F"/>
    <w:rsid w:val="001F6E7C"/>
    <w:rsid w:val="00207DC4"/>
    <w:rsid w:val="0022485E"/>
    <w:rsid w:val="00243A99"/>
    <w:rsid w:val="00270E07"/>
    <w:rsid w:val="0029565A"/>
    <w:rsid w:val="0029567C"/>
    <w:rsid w:val="002B5AE3"/>
    <w:rsid w:val="002B7727"/>
    <w:rsid w:val="002C0B82"/>
    <w:rsid w:val="00301B7A"/>
    <w:rsid w:val="003062DC"/>
    <w:rsid w:val="00306D59"/>
    <w:rsid w:val="0032503A"/>
    <w:rsid w:val="00325EE1"/>
    <w:rsid w:val="003357C0"/>
    <w:rsid w:val="0034269B"/>
    <w:rsid w:val="00344D60"/>
    <w:rsid w:val="00346477"/>
    <w:rsid w:val="00347CB0"/>
    <w:rsid w:val="0036248C"/>
    <w:rsid w:val="003666A8"/>
    <w:rsid w:val="00366D63"/>
    <w:rsid w:val="00367401"/>
    <w:rsid w:val="00375678"/>
    <w:rsid w:val="0039390A"/>
    <w:rsid w:val="00394AB0"/>
    <w:rsid w:val="00396252"/>
    <w:rsid w:val="003A4B47"/>
    <w:rsid w:val="003B24AF"/>
    <w:rsid w:val="003B7182"/>
    <w:rsid w:val="003C06ED"/>
    <w:rsid w:val="003C192F"/>
    <w:rsid w:val="003D5036"/>
    <w:rsid w:val="003D764D"/>
    <w:rsid w:val="003E3A1A"/>
    <w:rsid w:val="003E61C0"/>
    <w:rsid w:val="003F1B9F"/>
    <w:rsid w:val="0040091C"/>
    <w:rsid w:val="00404053"/>
    <w:rsid w:val="00406D7A"/>
    <w:rsid w:val="004121B8"/>
    <w:rsid w:val="0041260F"/>
    <w:rsid w:val="004258BA"/>
    <w:rsid w:val="00425F6A"/>
    <w:rsid w:val="004358A5"/>
    <w:rsid w:val="004531C9"/>
    <w:rsid w:val="00457D91"/>
    <w:rsid w:val="00460C31"/>
    <w:rsid w:val="00464E5B"/>
    <w:rsid w:val="0047055A"/>
    <w:rsid w:val="00474450"/>
    <w:rsid w:val="004873E6"/>
    <w:rsid w:val="004B15B8"/>
    <w:rsid w:val="004B3AE8"/>
    <w:rsid w:val="004B566C"/>
    <w:rsid w:val="004B7B48"/>
    <w:rsid w:val="004D4AB1"/>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1876"/>
    <w:rsid w:val="005A6C96"/>
    <w:rsid w:val="005D0418"/>
    <w:rsid w:val="005D1F6A"/>
    <w:rsid w:val="005E1D58"/>
    <w:rsid w:val="00610E37"/>
    <w:rsid w:val="006207ED"/>
    <w:rsid w:val="00622BDF"/>
    <w:rsid w:val="00626BC9"/>
    <w:rsid w:val="00640CD7"/>
    <w:rsid w:val="006458DF"/>
    <w:rsid w:val="00650D52"/>
    <w:rsid w:val="006615B2"/>
    <w:rsid w:val="00662313"/>
    <w:rsid w:val="00673911"/>
    <w:rsid w:val="006870C9"/>
    <w:rsid w:val="0069006F"/>
    <w:rsid w:val="0069170A"/>
    <w:rsid w:val="006A3ADF"/>
    <w:rsid w:val="006A3DF9"/>
    <w:rsid w:val="006A54A1"/>
    <w:rsid w:val="006A7BCB"/>
    <w:rsid w:val="006B4C1E"/>
    <w:rsid w:val="006C090F"/>
    <w:rsid w:val="006C4E32"/>
    <w:rsid w:val="006C56D8"/>
    <w:rsid w:val="006D07AE"/>
    <w:rsid w:val="006D1C93"/>
    <w:rsid w:val="006E3F11"/>
    <w:rsid w:val="006E526C"/>
    <w:rsid w:val="00701410"/>
    <w:rsid w:val="007113A1"/>
    <w:rsid w:val="00714D27"/>
    <w:rsid w:val="00721CF6"/>
    <w:rsid w:val="00723E46"/>
    <w:rsid w:val="00733826"/>
    <w:rsid w:val="00744C5A"/>
    <w:rsid w:val="00751337"/>
    <w:rsid w:val="00761E90"/>
    <w:rsid w:val="00766CFB"/>
    <w:rsid w:val="007816FF"/>
    <w:rsid w:val="00783B44"/>
    <w:rsid w:val="00785028"/>
    <w:rsid w:val="007A3A5A"/>
    <w:rsid w:val="007A4370"/>
    <w:rsid w:val="007E1D15"/>
    <w:rsid w:val="007E1DEA"/>
    <w:rsid w:val="007E2202"/>
    <w:rsid w:val="008145EA"/>
    <w:rsid w:val="00815869"/>
    <w:rsid w:val="00816B81"/>
    <w:rsid w:val="00823B90"/>
    <w:rsid w:val="0083266E"/>
    <w:rsid w:val="008546E5"/>
    <w:rsid w:val="00856DE1"/>
    <w:rsid w:val="00865EA8"/>
    <w:rsid w:val="00871653"/>
    <w:rsid w:val="00874A63"/>
    <w:rsid w:val="00880684"/>
    <w:rsid w:val="00881D74"/>
    <w:rsid w:val="00881E7B"/>
    <w:rsid w:val="008836AC"/>
    <w:rsid w:val="00887422"/>
    <w:rsid w:val="0089166C"/>
    <w:rsid w:val="00893204"/>
    <w:rsid w:val="008960DE"/>
    <w:rsid w:val="008A36DF"/>
    <w:rsid w:val="008C1698"/>
    <w:rsid w:val="008C1A3D"/>
    <w:rsid w:val="008D01C3"/>
    <w:rsid w:val="008D1E13"/>
    <w:rsid w:val="008D6549"/>
    <w:rsid w:val="008D70D2"/>
    <w:rsid w:val="008E0B0B"/>
    <w:rsid w:val="00900AE8"/>
    <w:rsid w:val="00900DAD"/>
    <w:rsid w:val="0091408E"/>
    <w:rsid w:val="009378CA"/>
    <w:rsid w:val="009435D7"/>
    <w:rsid w:val="0095025E"/>
    <w:rsid w:val="00955C4C"/>
    <w:rsid w:val="00972631"/>
    <w:rsid w:val="00995338"/>
    <w:rsid w:val="00996777"/>
    <w:rsid w:val="009C0BC7"/>
    <w:rsid w:val="009C6592"/>
    <w:rsid w:val="009D3648"/>
    <w:rsid w:val="009E209B"/>
    <w:rsid w:val="009F0747"/>
    <w:rsid w:val="00A03514"/>
    <w:rsid w:val="00A17079"/>
    <w:rsid w:val="00A35E52"/>
    <w:rsid w:val="00A448C3"/>
    <w:rsid w:val="00A458D4"/>
    <w:rsid w:val="00A46FB7"/>
    <w:rsid w:val="00A53118"/>
    <w:rsid w:val="00A86AB5"/>
    <w:rsid w:val="00A97226"/>
    <w:rsid w:val="00AA0E64"/>
    <w:rsid w:val="00AA142F"/>
    <w:rsid w:val="00AA53DB"/>
    <w:rsid w:val="00AB239A"/>
    <w:rsid w:val="00AC39FB"/>
    <w:rsid w:val="00AD2B54"/>
    <w:rsid w:val="00AD51D1"/>
    <w:rsid w:val="00AD53C7"/>
    <w:rsid w:val="00AD7ADC"/>
    <w:rsid w:val="00AE08EB"/>
    <w:rsid w:val="00AE61B1"/>
    <w:rsid w:val="00AF3414"/>
    <w:rsid w:val="00B00BBE"/>
    <w:rsid w:val="00B05C93"/>
    <w:rsid w:val="00B10710"/>
    <w:rsid w:val="00B208FA"/>
    <w:rsid w:val="00B25C12"/>
    <w:rsid w:val="00B2766F"/>
    <w:rsid w:val="00B31ABC"/>
    <w:rsid w:val="00B445ED"/>
    <w:rsid w:val="00B55A39"/>
    <w:rsid w:val="00B6300F"/>
    <w:rsid w:val="00B70389"/>
    <w:rsid w:val="00B802FD"/>
    <w:rsid w:val="00B82AE1"/>
    <w:rsid w:val="00B8461E"/>
    <w:rsid w:val="00B84623"/>
    <w:rsid w:val="00BA494B"/>
    <w:rsid w:val="00BA51EF"/>
    <w:rsid w:val="00BB66D5"/>
    <w:rsid w:val="00BC61DD"/>
    <w:rsid w:val="00BC7E6E"/>
    <w:rsid w:val="00BE1D1F"/>
    <w:rsid w:val="00BE256D"/>
    <w:rsid w:val="00BE3060"/>
    <w:rsid w:val="00BE5E66"/>
    <w:rsid w:val="00BE6BBA"/>
    <w:rsid w:val="00C00281"/>
    <w:rsid w:val="00C05625"/>
    <w:rsid w:val="00C1751E"/>
    <w:rsid w:val="00C17C6C"/>
    <w:rsid w:val="00C21339"/>
    <w:rsid w:val="00C266F9"/>
    <w:rsid w:val="00C371EA"/>
    <w:rsid w:val="00C445AD"/>
    <w:rsid w:val="00C44CBA"/>
    <w:rsid w:val="00C458F0"/>
    <w:rsid w:val="00C4666A"/>
    <w:rsid w:val="00C479A3"/>
    <w:rsid w:val="00C50477"/>
    <w:rsid w:val="00C50F29"/>
    <w:rsid w:val="00C738E4"/>
    <w:rsid w:val="00C74DAF"/>
    <w:rsid w:val="00C76F18"/>
    <w:rsid w:val="00C80116"/>
    <w:rsid w:val="00C87BFC"/>
    <w:rsid w:val="00CB7214"/>
    <w:rsid w:val="00CD7EAD"/>
    <w:rsid w:val="00CF36D5"/>
    <w:rsid w:val="00CF5E71"/>
    <w:rsid w:val="00CF7FAC"/>
    <w:rsid w:val="00D160C1"/>
    <w:rsid w:val="00D17794"/>
    <w:rsid w:val="00D22398"/>
    <w:rsid w:val="00D35E6C"/>
    <w:rsid w:val="00D436CF"/>
    <w:rsid w:val="00D45B2F"/>
    <w:rsid w:val="00D4625D"/>
    <w:rsid w:val="00D46E88"/>
    <w:rsid w:val="00D60BD6"/>
    <w:rsid w:val="00D613A9"/>
    <w:rsid w:val="00D70D86"/>
    <w:rsid w:val="00D76BA4"/>
    <w:rsid w:val="00D8021D"/>
    <w:rsid w:val="00D82D10"/>
    <w:rsid w:val="00D86784"/>
    <w:rsid w:val="00D90EC1"/>
    <w:rsid w:val="00D920E6"/>
    <w:rsid w:val="00DA004C"/>
    <w:rsid w:val="00DE2A08"/>
    <w:rsid w:val="00DE2B4D"/>
    <w:rsid w:val="00E00E44"/>
    <w:rsid w:val="00E049A8"/>
    <w:rsid w:val="00E12ECB"/>
    <w:rsid w:val="00E1451F"/>
    <w:rsid w:val="00E15313"/>
    <w:rsid w:val="00E15A72"/>
    <w:rsid w:val="00E15E28"/>
    <w:rsid w:val="00E16577"/>
    <w:rsid w:val="00E36051"/>
    <w:rsid w:val="00E364EA"/>
    <w:rsid w:val="00E544FA"/>
    <w:rsid w:val="00E55E83"/>
    <w:rsid w:val="00E5792E"/>
    <w:rsid w:val="00E60602"/>
    <w:rsid w:val="00E6077C"/>
    <w:rsid w:val="00E6618E"/>
    <w:rsid w:val="00E77436"/>
    <w:rsid w:val="00E82C8E"/>
    <w:rsid w:val="00E87CFA"/>
    <w:rsid w:val="00E93D77"/>
    <w:rsid w:val="00E95264"/>
    <w:rsid w:val="00EA181A"/>
    <w:rsid w:val="00EA2172"/>
    <w:rsid w:val="00EA2DC1"/>
    <w:rsid w:val="00EA6962"/>
    <w:rsid w:val="00EC5571"/>
    <w:rsid w:val="00ED0E8F"/>
    <w:rsid w:val="00ED7FD8"/>
    <w:rsid w:val="00EE1504"/>
    <w:rsid w:val="00EE349F"/>
    <w:rsid w:val="00EE3B5B"/>
    <w:rsid w:val="00EE4CC9"/>
    <w:rsid w:val="00EE5E0B"/>
    <w:rsid w:val="00EF4800"/>
    <w:rsid w:val="00EF674A"/>
    <w:rsid w:val="00F00A3D"/>
    <w:rsid w:val="00F17CA4"/>
    <w:rsid w:val="00F2083B"/>
    <w:rsid w:val="00F20B7B"/>
    <w:rsid w:val="00F24DDD"/>
    <w:rsid w:val="00F2770B"/>
    <w:rsid w:val="00F549A3"/>
    <w:rsid w:val="00F55CBF"/>
    <w:rsid w:val="00F6283B"/>
    <w:rsid w:val="00F72B10"/>
    <w:rsid w:val="00F77359"/>
    <w:rsid w:val="00F86A73"/>
    <w:rsid w:val="00F92EF7"/>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358A5"/>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714D2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714D27"/>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714D2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714D27"/>
    <w:pPr>
      <w:ind w:left="1418" w:hanging="1418"/>
      <w:outlineLvl w:val="3"/>
    </w:pPr>
    <w:rPr>
      <w:sz w:val="24"/>
    </w:rPr>
  </w:style>
  <w:style w:type="paragraph" w:styleId="Heading5">
    <w:name w:val="heading 5"/>
    <w:aliases w:val="H5"/>
    <w:basedOn w:val="Heading4"/>
    <w:next w:val="Normal"/>
    <w:qFormat/>
    <w:rsid w:val="00714D27"/>
    <w:pPr>
      <w:ind w:left="1701" w:hanging="1701"/>
      <w:outlineLvl w:val="4"/>
    </w:pPr>
    <w:rPr>
      <w:sz w:val="22"/>
    </w:rPr>
  </w:style>
  <w:style w:type="paragraph" w:styleId="Heading6">
    <w:name w:val="heading 6"/>
    <w:basedOn w:val="H6"/>
    <w:next w:val="Normal"/>
    <w:link w:val="Heading6Char"/>
    <w:qFormat/>
    <w:rsid w:val="00714D27"/>
    <w:pPr>
      <w:outlineLvl w:val="5"/>
    </w:pPr>
  </w:style>
  <w:style w:type="paragraph" w:styleId="Heading7">
    <w:name w:val="heading 7"/>
    <w:basedOn w:val="H6"/>
    <w:next w:val="Normal"/>
    <w:link w:val="Heading7Char"/>
    <w:qFormat/>
    <w:rsid w:val="00714D27"/>
    <w:pPr>
      <w:outlineLvl w:val="6"/>
    </w:pPr>
  </w:style>
  <w:style w:type="paragraph" w:styleId="Heading8">
    <w:name w:val="heading 8"/>
    <w:aliases w:val="Table Heading"/>
    <w:basedOn w:val="Heading1"/>
    <w:next w:val="Normal"/>
    <w:qFormat/>
    <w:rsid w:val="00714D27"/>
    <w:pPr>
      <w:ind w:left="0" w:firstLine="0"/>
      <w:outlineLvl w:val="7"/>
    </w:pPr>
  </w:style>
  <w:style w:type="paragraph" w:styleId="Heading9">
    <w:name w:val="heading 9"/>
    <w:aliases w:val="Figure Heading,FH"/>
    <w:basedOn w:val="Heading8"/>
    <w:next w:val="Normal"/>
    <w:qFormat/>
    <w:rsid w:val="00714D2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714D27"/>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714D27"/>
    <w:pPr>
      <w:spacing w:before="180"/>
      <w:ind w:left="2693" w:hanging="2693"/>
    </w:pPr>
    <w:rPr>
      <w:b/>
    </w:rPr>
  </w:style>
  <w:style w:type="paragraph" w:styleId="TOC1">
    <w:name w:val="toc 1"/>
    <w:semiHidden/>
    <w:rsid w:val="00714D2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714D2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714D27"/>
    <w:pPr>
      <w:ind w:left="1701" w:hanging="1701"/>
    </w:pPr>
  </w:style>
  <w:style w:type="paragraph" w:styleId="TOC4">
    <w:name w:val="toc 4"/>
    <w:basedOn w:val="TOC3"/>
    <w:rsid w:val="00714D27"/>
    <w:pPr>
      <w:ind w:left="1418" w:hanging="1418"/>
    </w:pPr>
  </w:style>
  <w:style w:type="paragraph" w:styleId="TOC3">
    <w:name w:val="toc 3"/>
    <w:basedOn w:val="TOC2"/>
    <w:rsid w:val="00714D27"/>
    <w:pPr>
      <w:ind w:left="1134" w:hanging="1134"/>
    </w:pPr>
  </w:style>
  <w:style w:type="paragraph" w:styleId="TOC2">
    <w:name w:val="toc 2"/>
    <w:basedOn w:val="TOC1"/>
    <w:rsid w:val="00714D27"/>
    <w:pPr>
      <w:keepNext w:val="0"/>
      <w:spacing w:before="0"/>
      <w:ind w:left="851" w:hanging="851"/>
    </w:pPr>
    <w:rPr>
      <w:sz w:val="20"/>
    </w:rPr>
  </w:style>
  <w:style w:type="paragraph" w:styleId="Index2">
    <w:name w:val="index 2"/>
    <w:basedOn w:val="Index1"/>
    <w:rsid w:val="00714D27"/>
    <w:pPr>
      <w:ind w:left="284"/>
    </w:pPr>
  </w:style>
  <w:style w:type="paragraph" w:styleId="Index1">
    <w:name w:val="index 1"/>
    <w:basedOn w:val="Normal"/>
    <w:rsid w:val="00714D27"/>
    <w:pPr>
      <w:keepLines/>
      <w:spacing w:after="0"/>
    </w:pPr>
  </w:style>
  <w:style w:type="paragraph" w:customStyle="1" w:styleId="ZH">
    <w:name w:val="ZH"/>
    <w:rsid w:val="00714D2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714D27"/>
    <w:pPr>
      <w:outlineLvl w:val="9"/>
    </w:pPr>
  </w:style>
  <w:style w:type="paragraph" w:styleId="ListNumber2">
    <w:name w:val="List Number 2"/>
    <w:basedOn w:val="ListNumber"/>
    <w:rsid w:val="00714D27"/>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714D27"/>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714D2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714D27"/>
    <w:pPr>
      <w:keepLines/>
      <w:spacing w:after="0"/>
      <w:ind w:left="454" w:hanging="454"/>
    </w:pPr>
    <w:rPr>
      <w:sz w:val="16"/>
    </w:rPr>
  </w:style>
  <w:style w:type="paragraph" w:customStyle="1" w:styleId="TAH">
    <w:name w:val="TAH"/>
    <w:basedOn w:val="TAC"/>
    <w:link w:val="TAHCar"/>
    <w:rsid w:val="00714D27"/>
    <w:rPr>
      <w:b/>
    </w:rPr>
  </w:style>
  <w:style w:type="paragraph" w:customStyle="1" w:styleId="TAC">
    <w:name w:val="TAC"/>
    <w:basedOn w:val="TAL"/>
    <w:link w:val="TACChar"/>
    <w:rsid w:val="00714D27"/>
    <w:pPr>
      <w:jc w:val="center"/>
    </w:pPr>
  </w:style>
  <w:style w:type="paragraph" w:customStyle="1" w:styleId="TF">
    <w:name w:val="TF"/>
    <w:basedOn w:val="TH"/>
    <w:rsid w:val="00714D27"/>
    <w:pPr>
      <w:keepNext w:val="0"/>
      <w:spacing w:before="0" w:after="240"/>
    </w:pPr>
  </w:style>
  <w:style w:type="paragraph" w:customStyle="1" w:styleId="NO">
    <w:name w:val="NO"/>
    <w:basedOn w:val="Normal"/>
    <w:rsid w:val="00714D27"/>
    <w:pPr>
      <w:keepLines/>
      <w:ind w:left="1135" w:hanging="851"/>
    </w:pPr>
  </w:style>
  <w:style w:type="paragraph" w:styleId="TOC9">
    <w:name w:val="toc 9"/>
    <w:basedOn w:val="TOC8"/>
    <w:rsid w:val="00714D27"/>
    <w:pPr>
      <w:ind w:left="1418" w:hanging="1418"/>
    </w:pPr>
  </w:style>
  <w:style w:type="paragraph" w:customStyle="1" w:styleId="EX">
    <w:name w:val="EX"/>
    <w:basedOn w:val="Normal"/>
    <w:rsid w:val="00714D27"/>
    <w:pPr>
      <w:keepLines/>
      <w:ind w:left="1702" w:hanging="1418"/>
    </w:pPr>
  </w:style>
  <w:style w:type="paragraph" w:customStyle="1" w:styleId="LD">
    <w:name w:val="LD"/>
    <w:rsid w:val="00714D2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714D27"/>
    <w:pPr>
      <w:spacing w:after="0"/>
    </w:pPr>
  </w:style>
  <w:style w:type="paragraph" w:customStyle="1" w:styleId="EW">
    <w:name w:val="EW"/>
    <w:basedOn w:val="EX"/>
    <w:rsid w:val="00714D27"/>
    <w:pPr>
      <w:spacing w:after="0"/>
    </w:pPr>
  </w:style>
  <w:style w:type="paragraph" w:styleId="TOC6">
    <w:name w:val="toc 6"/>
    <w:basedOn w:val="TOC5"/>
    <w:next w:val="Normal"/>
    <w:rsid w:val="00714D27"/>
    <w:pPr>
      <w:ind w:left="1985" w:hanging="1985"/>
    </w:pPr>
  </w:style>
  <w:style w:type="paragraph" w:styleId="TOC7">
    <w:name w:val="toc 7"/>
    <w:basedOn w:val="TOC6"/>
    <w:next w:val="Normal"/>
    <w:rsid w:val="00714D27"/>
    <w:pPr>
      <w:ind w:left="2268" w:hanging="2268"/>
    </w:pPr>
  </w:style>
  <w:style w:type="paragraph" w:styleId="ListBullet2">
    <w:name w:val="List Bullet 2"/>
    <w:aliases w:val="lb2"/>
    <w:basedOn w:val="ListBullet"/>
    <w:rsid w:val="00714D27"/>
    <w:pPr>
      <w:ind w:left="851"/>
    </w:pPr>
  </w:style>
  <w:style w:type="paragraph" w:styleId="ListBullet3">
    <w:name w:val="List Bullet 3"/>
    <w:basedOn w:val="ListBullet2"/>
    <w:rsid w:val="00714D27"/>
    <w:pPr>
      <w:ind w:left="1135"/>
    </w:pPr>
  </w:style>
  <w:style w:type="paragraph" w:styleId="ListNumber">
    <w:name w:val="List Number"/>
    <w:basedOn w:val="List"/>
    <w:rsid w:val="00714D27"/>
  </w:style>
  <w:style w:type="paragraph" w:customStyle="1" w:styleId="EQ">
    <w:name w:val="EQ"/>
    <w:basedOn w:val="Normal"/>
    <w:next w:val="Normal"/>
    <w:rsid w:val="00714D27"/>
    <w:pPr>
      <w:keepLines/>
      <w:tabs>
        <w:tab w:val="center" w:pos="4536"/>
        <w:tab w:val="right" w:pos="9072"/>
      </w:tabs>
    </w:pPr>
    <w:rPr>
      <w:noProof/>
    </w:rPr>
  </w:style>
  <w:style w:type="paragraph" w:customStyle="1" w:styleId="TH">
    <w:name w:val="TH"/>
    <w:basedOn w:val="Normal"/>
    <w:link w:val="THChar"/>
    <w:rsid w:val="00714D27"/>
    <w:pPr>
      <w:keepNext/>
      <w:keepLines/>
      <w:spacing w:before="60"/>
      <w:jc w:val="center"/>
    </w:pPr>
    <w:rPr>
      <w:rFonts w:ascii="Arial" w:hAnsi="Arial"/>
      <w:b/>
    </w:rPr>
  </w:style>
  <w:style w:type="paragraph" w:customStyle="1" w:styleId="NF">
    <w:name w:val="NF"/>
    <w:basedOn w:val="NO"/>
    <w:rsid w:val="00714D27"/>
    <w:pPr>
      <w:keepNext/>
      <w:spacing w:after="0"/>
    </w:pPr>
    <w:rPr>
      <w:rFonts w:ascii="Arial" w:hAnsi="Arial"/>
      <w:sz w:val="18"/>
    </w:rPr>
  </w:style>
  <w:style w:type="paragraph" w:customStyle="1" w:styleId="PL">
    <w:name w:val="PL"/>
    <w:rsid w:val="00714D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14D27"/>
    <w:pPr>
      <w:jc w:val="right"/>
    </w:pPr>
  </w:style>
  <w:style w:type="paragraph" w:customStyle="1" w:styleId="H6">
    <w:name w:val="H6"/>
    <w:basedOn w:val="Heading5"/>
    <w:next w:val="Normal"/>
    <w:rsid w:val="00714D27"/>
    <w:pPr>
      <w:ind w:left="1985" w:hanging="1985"/>
      <w:outlineLvl w:val="9"/>
    </w:pPr>
    <w:rPr>
      <w:sz w:val="20"/>
    </w:rPr>
  </w:style>
  <w:style w:type="paragraph" w:customStyle="1" w:styleId="TAN">
    <w:name w:val="TAN"/>
    <w:basedOn w:val="TAL"/>
    <w:link w:val="TANChar"/>
    <w:rsid w:val="00714D27"/>
    <w:pPr>
      <w:ind w:left="851" w:hanging="851"/>
    </w:pPr>
  </w:style>
  <w:style w:type="paragraph" w:customStyle="1" w:styleId="TAL">
    <w:name w:val="TAL"/>
    <w:basedOn w:val="Normal"/>
    <w:link w:val="TALCar"/>
    <w:rsid w:val="00714D27"/>
    <w:pPr>
      <w:keepNext/>
      <w:keepLines/>
      <w:spacing w:after="0"/>
    </w:pPr>
    <w:rPr>
      <w:rFonts w:ascii="Arial" w:hAnsi="Arial"/>
      <w:sz w:val="18"/>
    </w:rPr>
  </w:style>
  <w:style w:type="paragraph" w:customStyle="1" w:styleId="ZA">
    <w:name w:val="ZA"/>
    <w:rsid w:val="00714D2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14D2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714D2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714D2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714D27"/>
    <w:pPr>
      <w:framePr w:wrap="notBeside" w:y="16161"/>
    </w:pPr>
  </w:style>
  <w:style w:type="character" w:customStyle="1" w:styleId="ZGSM">
    <w:name w:val="ZGSM"/>
    <w:rsid w:val="00714D27"/>
  </w:style>
  <w:style w:type="paragraph" w:styleId="List2">
    <w:name w:val="List 2"/>
    <w:basedOn w:val="List"/>
    <w:rsid w:val="00714D27"/>
    <w:pPr>
      <w:ind w:left="851"/>
    </w:pPr>
  </w:style>
  <w:style w:type="paragraph" w:customStyle="1" w:styleId="ZG">
    <w:name w:val="ZG"/>
    <w:rsid w:val="00714D2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714D27"/>
    <w:pPr>
      <w:ind w:left="1135"/>
    </w:pPr>
  </w:style>
  <w:style w:type="paragraph" w:styleId="List4">
    <w:name w:val="List 4"/>
    <w:basedOn w:val="List3"/>
    <w:rsid w:val="00714D27"/>
    <w:pPr>
      <w:ind w:left="1418"/>
    </w:pPr>
  </w:style>
  <w:style w:type="paragraph" w:styleId="List5">
    <w:name w:val="List 5"/>
    <w:basedOn w:val="List4"/>
    <w:rsid w:val="00714D27"/>
    <w:pPr>
      <w:ind w:left="1702"/>
    </w:pPr>
  </w:style>
  <w:style w:type="paragraph" w:customStyle="1" w:styleId="EditorsNote">
    <w:name w:val="Editor's Note"/>
    <w:basedOn w:val="NO"/>
    <w:rsid w:val="00714D27"/>
    <w:rPr>
      <w:color w:val="FF0000"/>
    </w:rPr>
  </w:style>
  <w:style w:type="paragraph" w:styleId="List">
    <w:name w:val="List"/>
    <w:basedOn w:val="Normal"/>
    <w:rsid w:val="00714D27"/>
    <w:pPr>
      <w:ind w:left="568" w:hanging="284"/>
    </w:pPr>
  </w:style>
  <w:style w:type="paragraph" w:styleId="ListBullet">
    <w:name w:val="List Bullet"/>
    <w:basedOn w:val="List"/>
    <w:rsid w:val="00714D27"/>
  </w:style>
  <w:style w:type="paragraph" w:styleId="ListBullet4">
    <w:name w:val="List Bullet 4"/>
    <w:basedOn w:val="ListBullet3"/>
    <w:rsid w:val="00714D27"/>
    <w:pPr>
      <w:ind w:left="1418"/>
    </w:pPr>
  </w:style>
  <w:style w:type="paragraph" w:styleId="ListBullet5">
    <w:name w:val="List Bullet 5"/>
    <w:basedOn w:val="ListBullet4"/>
    <w:rsid w:val="00714D27"/>
    <w:pPr>
      <w:ind w:left="1702"/>
    </w:pPr>
  </w:style>
  <w:style w:type="paragraph" w:customStyle="1" w:styleId="B1">
    <w:name w:val="B1"/>
    <w:basedOn w:val="List"/>
    <w:link w:val="B1Char1"/>
    <w:rsid w:val="00714D27"/>
  </w:style>
  <w:style w:type="paragraph" w:customStyle="1" w:styleId="B2">
    <w:name w:val="B2"/>
    <w:basedOn w:val="List2"/>
    <w:rsid w:val="00714D27"/>
  </w:style>
  <w:style w:type="paragraph" w:customStyle="1" w:styleId="B3">
    <w:name w:val="B3"/>
    <w:basedOn w:val="List3"/>
    <w:rsid w:val="00714D27"/>
  </w:style>
  <w:style w:type="paragraph" w:customStyle="1" w:styleId="B4">
    <w:name w:val="B4"/>
    <w:basedOn w:val="List4"/>
    <w:rsid w:val="00714D27"/>
  </w:style>
  <w:style w:type="paragraph" w:customStyle="1" w:styleId="B5">
    <w:name w:val="B5"/>
    <w:basedOn w:val="List5"/>
    <w:rsid w:val="00714D27"/>
  </w:style>
  <w:style w:type="paragraph" w:styleId="Footer">
    <w:name w:val="footer"/>
    <w:basedOn w:val="Header"/>
    <w:link w:val="FooterChar"/>
    <w:rsid w:val="00714D27"/>
    <w:pPr>
      <w:jc w:val="center"/>
    </w:pPr>
    <w:rPr>
      <w:i/>
    </w:rPr>
  </w:style>
  <w:style w:type="paragraph" w:customStyle="1" w:styleId="ZTD">
    <w:name w:val="ZTD"/>
    <w:basedOn w:val="ZB"/>
    <w:rsid w:val="00714D27"/>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643779613">
      <w:bodyDiv w:val="1"/>
      <w:marLeft w:val="0"/>
      <w:marRight w:val="0"/>
      <w:marTop w:val="0"/>
      <w:marBottom w:val="0"/>
      <w:divBdr>
        <w:top w:val="none" w:sz="0" w:space="0" w:color="auto"/>
        <w:left w:val="none" w:sz="0" w:space="0" w:color="auto"/>
        <w:bottom w:val="none" w:sz="0" w:space="0" w:color="auto"/>
        <w:right w:val="none" w:sz="0" w:space="0" w:color="auto"/>
      </w:divBdr>
    </w:div>
    <w:div w:id="718864643">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81258257">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9859718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2ABA90-FAC4-46CF-9C78-104E24DAC5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561</TotalTime>
  <Pages>4</Pages>
  <Words>1102</Words>
  <Characters>6287</Characters>
  <Application>Microsoft Office Word</Application>
  <DocSecurity>0</DocSecurity>
  <Lines>52</Lines>
  <Paragraphs>14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7375</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Simone Provvedi</cp:lastModifiedBy>
  <cp:revision>25</cp:revision>
  <dcterms:created xsi:type="dcterms:W3CDTF">2022-03-07T10:20:00Z</dcterms:created>
  <dcterms:modified xsi:type="dcterms:W3CDTF">2022-12-05T17:27:00Z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(3)8boAKYCnsVkmnusRzaqxd6ZTa/ahSaiWgTCjLXTl1orfUTwpmvcjGwKd788Ipe3zAnegth2p
Iz18LArvUn4hBMD5Fj5r68y1I2C+dk5UMDDpQdxqNjC5h9Nc69o/g0AwGT5eQtgNfkEDMye5
UJm1UYkIYr9DD33Pp+Kfqra7EgdTPk2LWnMzzXZfA/s/lHbb4gEcxugHJJQhneNB+WaaOhUX
IGFusGFhiH3RH+u9nJ</vt:lpwstr>
  </property>
  <property fmtid="{D5CDD505-2E9C-101B-9397-08002B2CF9AE}" pid="11" name="_2015_ms_pID_7253431">
    <vt:lpwstr>I4Kr9wEuta5YDMLzQZBDbJBCnu9GwscgX9aR8lekmHlWse4ocQy1v7
RSvuldlBavZyYEuYrlOgA7HlTZtXQU4Y57TGvZkYa7y9WF/6eLNJ+jQYpTsxp5j85Yipt5jN
nA2ajFX2vk3qHCcIXvAbdwm1NfXkL2T4sgS2RKk/MzW1tpZROzIDQqfPATTwNEHcbpMqsJKO
M7jxjoTmhMqO0flRRLvHug6WQIJLtNEFtJJn</vt:lpwstr>
  </property>
  <property fmtid="{D5CDD505-2E9C-101B-9397-08002B2CF9AE}" pid="12" name="_2015_ms_pID_7253432">
    <vt:lpwstr>xA==</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1653288739</vt:lpwstr>
  </property>
</Properties>
</file>